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1B" w:rsidRPr="008E431B" w:rsidRDefault="008E431B" w:rsidP="008E431B">
      <w:pP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                 </w:t>
      </w:r>
      <w:r w:rsidRPr="008E431B">
        <w:rPr>
          <w:rFonts w:ascii="Times New Roman" w:eastAsia="Times New Roman" w:hAnsi="Times New Roman" w:cs="Times New Roman"/>
          <w:b/>
          <w:sz w:val="24"/>
          <w:szCs w:val="24"/>
          <w:lang w:eastAsia="ru-RU"/>
        </w:rPr>
        <w:t>Исполнительный комитет                              Татарстан</w:t>
      </w:r>
      <w:r w:rsidRPr="008E431B">
        <w:rPr>
          <w:rFonts w:ascii="Times New Roman" w:eastAsia="Times New Roman" w:hAnsi="Times New Roman" w:cs="Times New Roman"/>
          <w:b/>
          <w:sz w:val="24"/>
          <w:szCs w:val="24"/>
          <w:lang w:val="tt-RU" w:eastAsia="ru-RU"/>
        </w:rPr>
        <w:t xml:space="preserve">  </w:t>
      </w:r>
      <w:proofErr w:type="spellStart"/>
      <w:r w:rsidRPr="008E431B">
        <w:rPr>
          <w:rFonts w:ascii="Times New Roman" w:eastAsia="Times New Roman" w:hAnsi="Times New Roman" w:cs="Times New Roman"/>
          <w:b/>
          <w:sz w:val="24"/>
          <w:szCs w:val="24"/>
          <w:lang w:eastAsia="ru-RU"/>
        </w:rPr>
        <w:t>Республикасы</w:t>
      </w:r>
      <w:proofErr w:type="spellEnd"/>
      <w:r w:rsidRPr="008E431B">
        <w:rPr>
          <w:rFonts w:ascii="Times New Roman" w:eastAsia="Times New Roman" w:hAnsi="Times New Roman" w:cs="Times New Roman"/>
          <w:b/>
          <w:sz w:val="24"/>
          <w:szCs w:val="24"/>
          <w:lang w:eastAsia="ru-RU"/>
        </w:rPr>
        <w:t xml:space="preserve">         </w:t>
      </w:r>
    </w:p>
    <w:p w:rsidR="008E431B" w:rsidRPr="008E431B" w:rsidRDefault="008E431B" w:rsidP="008E431B">
      <w:pPr>
        <w:spacing w:after="0" w:line="240" w:lineRule="auto"/>
        <w:ind w:left="-709"/>
        <w:rPr>
          <w:rFonts w:ascii="Times New Roman" w:eastAsia="Times New Roman" w:hAnsi="Times New Roman" w:cs="Times New Roman"/>
          <w:b/>
          <w:sz w:val="24"/>
          <w:szCs w:val="24"/>
          <w:lang w:eastAsia="ru-RU"/>
        </w:rPr>
      </w:pPr>
      <w:r w:rsidRPr="008E431B">
        <w:rPr>
          <w:rFonts w:ascii="Times New Roman" w:eastAsia="Times New Roman" w:hAnsi="Times New Roman" w:cs="Times New Roman"/>
          <w:b/>
          <w:sz w:val="24"/>
          <w:szCs w:val="24"/>
          <w:lang w:eastAsia="ru-RU"/>
        </w:rPr>
        <w:t xml:space="preserve">                   </w:t>
      </w:r>
      <w:proofErr w:type="spellStart"/>
      <w:r w:rsidRPr="008E431B">
        <w:rPr>
          <w:rFonts w:ascii="Times New Roman" w:eastAsia="Times New Roman" w:hAnsi="Times New Roman" w:cs="Times New Roman"/>
          <w:b/>
          <w:sz w:val="24"/>
          <w:szCs w:val="24"/>
          <w:lang w:eastAsia="ru-RU"/>
        </w:rPr>
        <w:t>Большецильнинского</w:t>
      </w:r>
      <w:proofErr w:type="spellEnd"/>
      <w:r w:rsidRPr="008E431B">
        <w:rPr>
          <w:rFonts w:ascii="Times New Roman" w:eastAsia="Times New Roman" w:hAnsi="Times New Roman" w:cs="Times New Roman"/>
          <w:b/>
          <w:sz w:val="24"/>
          <w:szCs w:val="24"/>
          <w:lang w:eastAsia="ru-RU"/>
        </w:rPr>
        <w:t xml:space="preserve"> сельского поселения          Ч</w:t>
      </w:r>
      <w:r w:rsidRPr="008E431B">
        <w:rPr>
          <w:rFonts w:ascii="Times New Roman" w:eastAsia="Times New Roman" w:hAnsi="Times New Roman" w:cs="Times New Roman"/>
          <w:b/>
          <w:sz w:val="24"/>
          <w:szCs w:val="24"/>
          <w:lang w:val="tt-RU" w:eastAsia="ru-RU"/>
        </w:rPr>
        <w:t>ү</w:t>
      </w:r>
      <w:proofErr w:type="spellStart"/>
      <w:proofErr w:type="gramStart"/>
      <w:r w:rsidRPr="008E431B">
        <w:rPr>
          <w:rFonts w:ascii="Times New Roman" w:eastAsia="Times New Roman" w:hAnsi="Times New Roman" w:cs="Times New Roman"/>
          <w:b/>
          <w:sz w:val="24"/>
          <w:szCs w:val="24"/>
          <w:lang w:eastAsia="ru-RU"/>
        </w:rPr>
        <w:t>пр</w:t>
      </w:r>
      <w:proofErr w:type="spellEnd"/>
      <w:proofErr w:type="gramEnd"/>
      <w:r w:rsidRPr="008E431B">
        <w:rPr>
          <w:rFonts w:ascii="Times New Roman" w:eastAsia="Times New Roman" w:hAnsi="Times New Roman" w:cs="Times New Roman"/>
          <w:b/>
          <w:sz w:val="24"/>
          <w:szCs w:val="24"/>
          <w:lang w:val="tt-RU" w:eastAsia="ru-RU"/>
        </w:rPr>
        <w:t>ә</w:t>
      </w:r>
      <w:proofErr w:type="spellStart"/>
      <w:r w:rsidRPr="008E431B">
        <w:rPr>
          <w:rFonts w:ascii="Times New Roman" w:eastAsia="Times New Roman" w:hAnsi="Times New Roman" w:cs="Times New Roman"/>
          <w:b/>
          <w:sz w:val="24"/>
          <w:szCs w:val="24"/>
          <w:lang w:eastAsia="ru-RU"/>
        </w:rPr>
        <w:t>ле</w:t>
      </w:r>
      <w:proofErr w:type="spellEnd"/>
      <w:r w:rsidRPr="008E431B">
        <w:rPr>
          <w:rFonts w:ascii="Times New Roman" w:eastAsia="Times New Roman" w:hAnsi="Times New Roman" w:cs="Times New Roman"/>
          <w:b/>
          <w:sz w:val="24"/>
          <w:szCs w:val="24"/>
          <w:lang w:eastAsia="ru-RU"/>
        </w:rPr>
        <w:t xml:space="preserve"> </w:t>
      </w:r>
      <w:proofErr w:type="spellStart"/>
      <w:r w:rsidRPr="008E431B">
        <w:rPr>
          <w:rFonts w:ascii="Times New Roman" w:eastAsia="Times New Roman" w:hAnsi="Times New Roman" w:cs="Times New Roman"/>
          <w:b/>
          <w:sz w:val="24"/>
          <w:szCs w:val="24"/>
          <w:lang w:eastAsia="ru-RU"/>
        </w:rPr>
        <w:t>муниципаль</w:t>
      </w:r>
      <w:proofErr w:type="spellEnd"/>
      <w:r w:rsidRPr="008E431B">
        <w:rPr>
          <w:rFonts w:ascii="Times New Roman" w:eastAsia="Times New Roman" w:hAnsi="Times New Roman" w:cs="Times New Roman"/>
          <w:b/>
          <w:sz w:val="24"/>
          <w:szCs w:val="24"/>
          <w:lang w:eastAsia="ru-RU"/>
        </w:rPr>
        <w:t xml:space="preserve"> районы</w:t>
      </w:r>
    </w:p>
    <w:p w:rsidR="008E431B" w:rsidRPr="008E431B" w:rsidRDefault="008E431B" w:rsidP="008E431B">
      <w:pPr>
        <w:keepNext/>
        <w:spacing w:after="0" w:line="240" w:lineRule="auto"/>
        <w:ind w:left="-1560"/>
        <w:outlineLvl w:val="0"/>
        <w:rPr>
          <w:rFonts w:ascii="Times New Roman" w:eastAsia="Times New Roman" w:hAnsi="Times New Roman" w:cs="Times New Roman"/>
          <w:b/>
          <w:sz w:val="24"/>
          <w:szCs w:val="24"/>
          <w:lang w:eastAsia="ru-RU"/>
        </w:rPr>
      </w:pPr>
      <w:r w:rsidRPr="008E431B">
        <w:rPr>
          <w:rFonts w:ascii="Times New Roman" w:eastAsia="Times New Roman" w:hAnsi="Times New Roman" w:cs="Times New Roman"/>
          <w:sz w:val="24"/>
          <w:szCs w:val="24"/>
          <w:lang w:eastAsia="ru-RU"/>
        </w:rPr>
        <w:t xml:space="preserve">           </w:t>
      </w:r>
      <w:r w:rsidRPr="008E431B">
        <w:rPr>
          <w:rFonts w:ascii="Times New Roman" w:eastAsia="Times New Roman" w:hAnsi="Times New Roman" w:cs="Times New Roman"/>
          <w:sz w:val="24"/>
          <w:szCs w:val="24"/>
          <w:lang w:val="tt-RU" w:eastAsia="ru-RU"/>
        </w:rPr>
        <w:t xml:space="preserve">                    </w:t>
      </w:r>
      <w:r w:rsidRPr="008E431B">
        <w:rPr>
          <w:rFonts w:ascii="Times New Roman" w:eastAsia="Times New Roman" w:hAnsi="Times New Roman" w:cs="Times New Roman"/>
          <w:b/>
          <w:sz w:val="24"/>
          <w:szCs w:val="24"/>
          <w:lang w:eastAsia="ru-RU"/>
        </w:rPr>
        <w:t xml:space="preserve">Дрожжановского  муниципального   района           </w:t>
      </w:r>
      <w:proofErr w:type="spellStart"/>
      <w:r w:rsidRPr="008E431B">
        <w:rPr>
          <w:rFonts w:ascii="Times New Roman" w:eastAsia="Times New Roman" w:hAnsi="Times New Roman" w:cs="Times New Roman"/>
          <w:b/>
          <w:sz w:val="24"/>
          <w:szCs w:val="24"/>
          <w:lang w:eastAsia="ru-RU"/>
        </w:rPr>
        <w:t>Зур</w:t>
      </w:r>
      <w:proofErr w:type="spellEnd"/>
      <w:r w:rsidRPr="008E431B">
        <w:rPr>
          <w:rFonts w:ascii="Times New Roman" w:eastAsia="Times New Roman" w:hAnsi="Times New Roman" w:cs="Times New Roman"/>
          <w:b/>
          <w:sz w:val="24"/>
          <w:szCs w:val="24"/>
          <w:lang w:eastAsia="ru-RU"/>
        </w:rPr>
        <w:t xml:space="preserve"> </w:t>
      </w:r>
      <w:proofErr w:type="spellStart"/>
      <w:r w:rsidRPr="008E431B">
        <w:rPr>
          <w:rFonts w:ascii="Times New Roman" w:eastAsia="Times New Roman" w:hAnsi="Times New Roman" w:cs="Times New Roman"/>
          <w:b/>
          <w:sz w:val="24"/>
          <w:szCs w:val="24"/>
          <w:lang w:eastAsia="ru-RU"/>
        </w:rPr>
        <w:t>Чынлы</w:t>
      </w:r>
      <w:proofErr w:type="spellEnd"/>
      <w:r w:rsidRPr="008E431B">
        <w:rPr>
          <w:rFonts w:ascii="Times New Roman" w:eastAsia="Times New Roman" w:hAnsi="Times New Roman" w:cs="Times New Roman"/>
          <w:b/>
          <w:sz w:val="24"/>
          <w:szCs w:val="24"/>
          <w:lang w:eastAsia="ru-RU"/>
        </w:rPr>
        <w:t xml:space="preserve"> </w:t>
      </w:r>
      <w:proofErr w:type="spellStart"/>
      <w:r w:rsidRPr="008E431B">
        <w:rPr>
          <w:rFonts w:ascii="Times New Roman" w:eastAsia="Times New Roman" w:hAnsi="Times New Roman" w:cs="Times New Roman"/>
          <w:b/>
          <w:sz w:val="24"/>
          <w:szCs w:val="24"/>
          <w:lang w:eastAsia="ru-RU"/>
        </w:rPr>
        <w:t>авыл</w:t>
      </w:r>
      <w:proofErr w:type="spellEnd"/>
      <w:r w:rsidRPr="008E431B">
        <w:rPr>
          <w:rFonts w:ascii="Times New Roman" w:eastAsia="Times New Roman" w:hAnsi="Times New Roman" w:cs="Times New Roman"/>
          <w:b/>
          <w:sz w:val="24"/>
          <w:szCs w:val="24"/>
          <w:lang w:eastAsia="ru-RU"/>
        </w:rPr>
        <w:t xml:space="preserve"> </w:t>
      </w:r>
      <w:r w:rsidRPr="008E431B">
        <w:rPr>
          <w:rFonts w:ascii="Times New Roman" w:eastAsia="Times New Roman" w:hAnsi="Times New Roman" w:cs="Times New Roman"/>
          <w:b/>
          <w:sz w:val="24"/>
          <w:szCs w:val="24"/>
          <w:lang w:val="tt-RU" w:eastAsia="ru-RU"/>
        </w:rPr>
        <w:t>җ</w:t>
      </w:r>
      <w:proofErr w:type="spellStart"/>
      <w:r w:rsidRPr="008E431B">
        <w:rPr>
          <w:rFonts w:ascii="Times New Roman" w:eastAsia="Times New Roman" w:hAnsi="Times New Roman" w:cs="Times New Roman"/>
          <w:b/>
          <w:sz w:val="24"/>
          <w:szCs w:val="24"/>
          <w:lang w:eastAsia="ru-RU"/>
        </w:rPr>
        <w:t>ирлеге</w:t>
      </w:r>
      <w:proofErr w:type="spellEnd"/>
    </w:p>
    <w:p w:rsidR="008E431B" w:rsidRPr="008E431B" w:rsidRDefault="008E431B" w:rsidP="008E431B">
      <w:pPr>
        <w:keepNext/>
        <w:spacing w:after="0" w:line="240" w:lineRule="auto"/>
        <w:ind w:left="-1560"/>
        <w:outlineLvl w:val="0"/>
        <w:rPr>
          <w:rFonts w:ascii="Times New Roman" w:eastAsia="Times New Roman" w:hAnsi="Times New Roman" w:cs="Times New Roman"/>
          <w:b/>
          <w:sz w:val="24"/>
          <w:szCs w:val="24"/>
          <w:lang w:eastAsia="ru-RU"/>
        </w:rPr>
      </w:pPr>
      <w:r w:rsidRPr="008E431B">
        <w:rPr>
          <w:rFonts w:ascii="Times New Roman" w:eastAsia="Times New Roman" w:hAnsi="Times New Roman" w:cs="Times New Roman"/>
          <w:b/>
          <w:sz w:val="24"/>
          <w:szCs w:val="24"/>
          <w:lang w:eastAsia="ru-RU"/>
        </w:rPr>
        <w:t xml:space="preserve">                                            Республики Татарстан</w:t>
      </w:r>
      <w:r w:rsidRPr="008E431B">
        <w:rPr>
          <w:rFonts w:ascii="Times New Roman" w:eastAsia="Times New Roman" w:hAnsi="Times New Roman" w:cs="Times New Roman"/>
          <w:b/>
          <w:sz w:val="24"/>
          <w:szCs w:val="24"/>
          <w:lang w:val="tt-RU" w:eastAsia="ru-RU"/>
        </w:rPr>
        <w:t xml:space="preserve">              </w:t>
      </w:r>
      <w:r w:rsidRPr="008E431B">
        <w:rPr>
          <w:rFonts w:ascii="Times New Roman" w:eastAsia="Times New Roman" w:hAnsi="Times New Roman" w:cs="Times New Roman"/>
          <w:b/>
          <w:sz w:val="24"/>
          <w:szCs w:val="24"/>
          <w:lang w:eastAsia="ru-RU"/>
        </w:rPr>
        <w:t xml:space="preserve">                           </w:t>
      </w:r>
      <w:proofErr w:type="spellStart"/>
      <w:r w:rsidRPr="008E431B">
        <w:rPr>
          <w:rFonts w:ascii="Times New Roman" w:eastAsia="Times New Roman" w:hAnsi="Times New Roman" w:cs="Times New Roman"/>
          <w:b/>
          <w:sz w:val="24"/>
          <w:szCs w:val="24"/>
          <w:lang w:eastAsia="ru-RU"/>
        </w:rPr>
        <w:t>башкарма</w:t>
      </w:r>
      <w:proofErr w:type="spellEnd"/>
      <w:r w:rsidRPr="008E431B">
        <w:rPr>
          <w:rFonts w:ascii="Times New Roman" w:eastAsia="Times New Roman" w:hAnsi="Times New Roman" w:cs="Times New Roman"/>
          <w:b/>
          <w:sz w:val="24"/>
          <w:szCs w:val="24"/>
          <w:lang w:eastAsia="ru-RU"/>
        </w:rPr>
        <w:t xml:space="preserve"> комитеты</w:t>
      </w:r>
    </w:p>
    <w:p w:rsidR="008E431B" w:rsidRPr="008E431B" w:rsidRDefault="008E431B" w:rsidP="008E431B">
      <w:pPr>
        <w:spacing w:after="0" w:line="240" w:lineRule="auto"/>
        <w:rPr>
          <w:rFonts w:ascii="Times New Roman" w:eastAsia="Times New Roman" w:hAnsi="Times New Roman" w:cs="Times New Roman"/>
          <w:sz w:val="24"/>
          <w:szCs w:val="24"/>
          <w:lang w:eastAsia="ru-RU"/>
        </w:rPr>
      </w:pPr>
    </w:p>
    <w:p w:rsidR="008E431B" w:rsidRPr="008E431B" w:rsidRDefault="008E431B" w:rsidP="008E431B">
      <w:pPr>
        <w:spacing w:after="0" w:line="240" w:lineRule="auto"/>
        <w:jc w:val="center"/>
        <w:rPr>
          <w:rFonts w:ascii="Times New Roman" w:eastAsia="Times New Roman" w:hAnsi="Times New Roman" w:cs="Times New Roman"/>
          <w:sz w:val="24"/>
          <w:szCs w:val="24"/>
          <w:lang w:eastAsia="ru-RU"/>
        </w:rPr>
      </w:pPr>
      <w:r w:rsidRPr="008E431B">
        <w:rPr>
          <w:rFonts w:ascii="Times New Roman" w:eastAsia="Times New Roman" w:hAnsi="Times New Roman" w:cs="Times New Roman"/>
          <w:sz w:val="24"/>
          <w:szCs w:val="24"/>
          <w:lang w:eastAsia="ru-RU"/>
        </w:rPr>
        <w:t xml:space="preserve">422461, Республика </w:t>
      </w:r>
      <w:proofErr w:type="spellStart"/>
      <w:r w:rsidRPr="008E431B">
        <w:rPr>
          <w:rFonts w:ascii="Times New Roman" w:eastAsia="Times New Roman" w:hAnsi="Times New Roman" w:cs="Times New Roman"/>
          <w:sz w:val="24"/>
          <w:szCs w:val="24"/>
          <w:lang w:eastAsia="ru-RU"/>
        </w:rPr>
        <w:t>Татарстан,Дрожжановский</w:t>
      </w:r>
      <w:proofErr w:type="spellEnd"/>
      <w:r w:rsidRPr="008E431B">
        <w:rPr>
          <w:rFonts w:ascii="Times New Roman" w:eastAsia="Times New Roman" w:hAnsi="Times New Roman" w:cs="Times New Roman"/>
          <w:sz w:val="24"/>
          <w:szCs w:val="24"/>
          <w:lang w:eastAsia="ru-RU"/>
        </w:rPr>
        <w:t xml:space="preserve"> </w:t>
      </w:r>
      <w:proofErr w:type="spellStart"/>
      <w:r w:rsidRPr="008E431B">
        <w:rPr>
          <w:rFonts w:ascii="Times New Roman" w:eastAsia="Times New Roman" w:hAnsi="Times New Roman" w:cs="Times New Roman"/>
          <w:sz w:val="24"/>
          <w:szCs w:val="24"/>
          <w:lang w:eastAsia="ru-RU"/>
        </w:rPr>
        <w:t>район,с</w:t>
      </w:r>
      <w:proofErr w:type="gramStart"/>
      <w:r w:rsidRPr="008E431B">
        <w:rPr>
          <w:rFonts w:ascii="Times New Roman" w:eastAsia="Times New Roman" w:hAnsi="Times New Roman" w:cs="Times New Roman"/>
          <w:sz w:val="24"/>
          <w:szCs w:val="24"/>
          <w:lang w:eastAsia="ru-RU"/>
        </w:rPr>
        <w:t>.Б</w:t>
      </w:r>
      <w:proofErr w:type="gramEnd"/>
      <w:r w:rsidRPr="008E431B">
        <w:rPr>
          <w:rFonts w:ascii="Times New Roman" w:eastAsia="Times New Roman" w:hAnsi="Times New Roman" w:cs="Times New Roman"/>
          <w:sz w:val="24"/>
          <w:szCs w:val="24"/>
          <w:lang w:eastAsia="ru-RU"/>
        </w:rPr>
        <w:t>ольшая</w:t>
      </w:r>
      <w:proofErr w:type="spellEnd"/>
      <w:r w:rsidRPr="008E431B">
        <w:rPr>
          <w:rFonts w:ascii="Times New Roman" w:eastAsia="Times New Roman" w:hAnsi="Times New Roman" w:cs="Times New Roman"/>
          <w:sz w:val="24"/>
          <w:szCs w:val="24"/>
          <w:lang w:val="tt-RU" w:eastAsia="ru-RU"/>
        </w:rPr>
        <w:t xml:space="preserve"> </w:t>
      </w:r>
      <w:r w:rsidRPr="008E431B">
        <w:rPr>
          <w:rFonts w:ascii="Times New Roman" w:eastAsia="Times New Roman" w:hAnsi="Times New Roman" w:cs="Times New Roman"/>
          <w:sz w:val="24"/>
          <w:szCs w:val="24"/>
          <w:lang w:eastAsia="ru-RU"/>
        </w:rPr>
        <w:t>Цильна,ул.Советская,13</w:t>
      </w:r>
    </w:p>
    <w:p w:rsidR="008E431B" w:rsidRPr="008E431B" w:rsidRDefault="008E431B" w:rsidP="008E431B">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8E431B">
        <w:rPr>
          <w:rFonts w:ascii="Times New Roman" w:eastAsia="Times New Roman" w:hAnsi="Times New Roman" w:cs="Times New Roman"/>
          <w:sz w:val="24"/>
          <w:szCs w:val="24"/>
          <w:lang w:eastAsia="ru-RU"/>
        </w:rPr>
        <w:t xml:space="preserve">тел.(84375)38-6-16,факс 38-6-35                                              </w:t>
      </w:r>
      <w:hyperlink r:id="rId6" w:history="1">
        <w:r w:rsidRPr="008E431B">
          <w:rPr>
            <w:rFonts w:ascii="Arial" w:eastAsia="Calibri" w:hAnsi="Arial" w:cs="Arial"/>
            <w:bCs/>
            <w:color w:val="0000FF"/>
            <w:sz w:val="24"/>
            <w:szCs w:val="24"/>
            <w:u w:val="single"/>
            <w:lang w:eastAsia="ru-RU"/>
          </w:rPr>
          <w:t>Bcel.Drz@tatar.ru</w:t>
        </w:r>
      </w:hyperlink>
    </w:p>
    <w:p w:rsidR="008E431B" w:rsidRDefault="008E431B" w:rsidP="008E431B">
      <w:pPr>
        <w:tabs>
          <w:tab w:val="left" w:pos="1125"/>
          <w:tab w:val="left" w:pos="7800"/>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7F68BC" w:rsidRPr="008E431B" w:rsidRDefault="007F68BC" w:rsidP="008E431B">
      <w:pPr>
        <w:tabs>
          <w:tab w:val="left" w:pos="1884"/>
        </w:tabs>
        <w:spacing w:after="0" w:line="240" w:lineRule="auto"/>
        <w:ind w:right="-108"/>
        <w:rPr>
          <w:rFonts w:ascii="Times New Roman" w:eastAsia="Times New Roman" w:hAnsi="Times New Roman" w:cs="Times New Roman"/>
          <w:color w:val="DB5353"/>
          <w:sz w:val="6"/>
          <w:szCs w:val="6"/>
          <w:u w:val="single"/>
          <w:lang w:val="tt-RU" w:eastAsia="ru-RU"/>
        </w:rPr>
      </w:pPr>
      <w:r w:rsidRPr="007456E3">
        <w:rPr>
          <w:rFonts w:ascii="Times New Roman" w:eastAsia="Times New Roman" w:hAnsi="Times New Roman" w:cs="Times New Roman"/>
          <w:sz w:val="24"/>
          <w:szCs w:val="24"/>
          <w:lang w:eastAsia="ru-RU"/>
        </w:rPr>
        <w:t xml:space="preserve">от   13 марта  2017   года.      </w:t>
      </w:r>
      <w:r w:rsidRPr="007456E3">
        <w:rPr>
          <w:rFonts w:ascii="Times New Roman" w:eastAsia="Times New Roman" w:hAnsi="Times New Roman" w:cs="Times New Roman"/>
          <w:sz w:val="24"/>
          <w:szCs w:val="24"/>
          <w:lang w:eastAsia="ru-RU"/>
        </w:rPr>
        <w:tab/>
      </w:r>
      <w:r w:rsidRPr="007456E3">
        <w:rPr>
          <w:rFonts w:ascii="Times New Roman" w:eastAsia="Times New Roman" w:hAnsi="Times New Roman" w:cs="Times New Roman"/>
          <w:sz w:val="24"/>
          <w:szCs w:val="24"/>
          <w:lang w:eastAsia="ru-RU"/>
        </w:rPr>
        <w:tab/>
      </w:r>
      <w:r w:rsidRPr="007456E3">
        <w:rPr>
          <w:rFonts w:ascii="Times New Roman" w:eastAsia="Times New Roman" w:hAnsi="Times New Roman" w:cs="Times New Roman"/>
          <w:sz w:val="24"/>
          <w:szCs w:val="24"/>
          <w:lang w:eastAsia="ru-RU"/>
        </w:rPr>
        <w:tab/>
      </w:r>
      <w:r w:rsidRPr="007456E3">
        <w:rPr>
          <w:rFonts w:ascii="Times New Roman" w:eastAsia="Times New Roman" w:hAnsi="Times New Roman" w:cs="Times New Roman"/>
          <w:sz w:val="24"/>
          <w:szCs w:val="24"/>
          <w:lang w:eastAsia="ru-RU"/>
        </w:rPr>
        <w:tab/>
        <w:t xml:space="preserve">                      </w:t>
      </w:r>
      <w:r w:rsidR="004736D3">
        <w:rPr>
          <w:rFonts w:ascii="Times New Roman" w:eastAsia="Times New Roman" w:hAnsi="Times New Roman" w:cs="Times New Roman"/>
          <w:sz w:val="24"/>
          <w:szCs w:val="24"/>
          <w:lang w:eastAsia="ru-RU"/>
        </w:rPr>
        <w:t xml:space="preserve">                            № </w:t>
      </w:r>
      <w:bookmarkStart w:id="0" w:name="_GoBack"/>
      <w:bookmarkEnd w:id="0"/>
      <w:r w:rsidR="008E431B">
        <w:rPr>
          <w:rFonts w:ascii="Times New Roman" w:eastAsia="Times New Roman" w:hAnsi="Times New Roman" w:cs="Times New Roman"/>
          <w:sz w:val="24"/>
          <w:szCs w:val="24"/>
          <w:lang w:eastAsia="ru-RU"/>
        </w:rPr>
        <w:t>1</w:t>
      </w:r>
    </w:p>
    <w:p w:rsidR="000A7977" w:rsidRDefault="00E728C2" w:rsidP="00E728C2">
      <w:pPr>
        <w:widowControl w:val="0"/>
        <w:suppressAutoHyphens/>
        <w:spacing w:after="0" w:line="240" w:lineRule="auto"/>
        <w:rPr>
          <w:rFonts w:ascii="Times New Roman" w:eastAsia="Lucida Sans Unicode" w:hAnsi="Times New Roman" w:cs="Times New Roman"/>
          <w:b/>
          <w:kern w:val="1"/>
          <w:sz w:val="24"/>
          <w:szCs w:val="24"/>
        </w:rPr>
      </w:pPr>
      <w:r w:rsidRPr="00DC4354">
        <w:rPr>
          <w:rFonts w:ascii="Times New Roman" w:eastAsia="Lucida Sans Unicode" w:hAnsi="Times New Roman" w:cs="Times New Roman"/>
          <w:b/>
          <w:kern w:val="1"/>
          <w:sz w:val="24"/>
          <w:szCs w:val="24"/>
          <w:u w:val="single"/>
        </w:rPr>
        <w:t xml:space="preserve"> </w:t>
      </w:r>
      <w:r>
        <w:rPr>
          <w:rFonts w:ascii="Times New Roman" w:eastAsia="Lucida Sans Unicode" w:hAnsi="Times New Roman" w:cs="Times New Roman"/>
          <w:b/>
          <w:kern w:val="1"/>
          <w:sz w:val="24"/>
          <w:szCs w:val="24"/>
          <w:u w:val="single"/>
        </w:rPr>
        <w:t xml:space="preserve"> </w:t>
      </w:r>
      <w:r w:rsidRPr="00DC4354">
        <w:rPr>
          <w:rFonts w:ascii="Times New Roman" w:eastAsia="Lucida Sans Unicode" w:hAnsi="Times New Roman" w:cs="Times New Roman"/>
          <w:b/>
          <w:kern w:val="1"/>
          <w:sz w:val="24"/>
          <w:szCs w:val="24"/>
        </w:rPr>
        <w:t xml:space="preserve">                                                  </w:t>
      </w:r>
      <w:r w:rsidR="000A7977">
        <w:rPr>
          <w:rFonts w:ascii="Times New Roman" w:eastAsia="Lucida Sans Unicode" w:hAnsi="Times New Roman" w:cs="Times New Roman"/>
          <w:b/>
          <w:kern w:val="1"/>
          <w:sz w:val="24"/>
          <w:szCs w:val="24"/>
          <w:u w:val="single"/>
        </w:rPr>
        <w:t xml:space="preserve"> </w:t>
      </w:r>
      <w:r>
        <w:rPr>
          <w:rFonts w:ascii="Times New Roman" w:eastAsia="Lucida Sans Unicode" w:hAnsi="Times New Roman" w:cs="Times New Roman"/>
          <w:b/>
          <w:kern w:val="1"/>
          <w:sz w:val="24"/>
          <w:szCs w:val="24"/>
          <w:u w:val="single"/>
        </w:rPr>
        <w:t xml:space="preserve"> </w:t>
      </w:r>
      <w:r w:rsidRPr="00DC4354">
        <w:rPr>
          <w:rFonts w:ascii="Times New Roman" w:eastAsia="Lucida Sans Unicode" w:hAnsi="Times New Roman" w:cs="Times New Roman"/>
          <w:b/>
          <w:kern w:val="1"/>
          <w:sz w:val="24"/>
          <w:szCs w:val="24"/>
        </w:rPr>
        <w:t xml:space="preserve">                   </w:t>
      </w:r>
    </w:p>
    <w:p w:rsidR="00E728C2" w:rsidRPr="00DC4354" w:rsidRDefault="00E728C2" w:rsidP="007F68BC">
      <w:pPr>
        <w:widowControl w:val="0"/>
        <w:tabs>
          <w:tab w:val="left" w:pos="4230"/>
        </w:tabs>
        <w:suppressAutoHyphens/>
        <w:spacing w:after="0" w:line="240" w:lineRule="auto"/>
        <w:rPr>
          <w:rFonts w:ascii="Times New Roman" w:eastAsia="Lucida Sans Unicode" w:hAnsi="Times New Roman" w:cs="Times New Roman"/>
          <w:b/>
          <w:kern w:val="1"/>
          <w:sz w:val="24"/>
          <w:szCs w:val="24"/>
        </w:rPr>
      </w:pPr>
      <w:r w:rsidRPr="00DC4354">
        <w:rPr>
          <w:rFonts w:ascii="Times New Roman" w:eastAsia="Lucida Sans Unicode" w:hAnsi="Times New Roman" w:cs="Times New Roman"/>
          <w:b/>
          <w:kern w:val="1"/>
          <w:sz w:val="24"/>
          <w:szCs w:val="24"/>
        </w:rPr>
        <w:t xml:space="preserve">                                    </w:t>
      </w:r>
      <w:r w:rsidR="007F68BC">
        <w:rPr>
          <w:rFonts w:ascii="Times New Roman" w:eastAsia="Lucida Sans Unicode" w:hAnsi="Times New Roman" w:cs="Times New Roman"/>
          <w:b/>
          <w:kern w:val="1"/>
          <w:sz w:val="24"/>
          <w:szCs w:val="24"/>
        </w:rPr>
        <w:tab/>
        <w:t xml:space="preserve">ПОСТАНОВЛЕНИЕ </w:t>
      </w:r>
    </w:p>
    <w:p w:rsidR="005407A2" w:rsidRPr="00D2056D" w:rsidRDefault="009E31D4" w:rsidP="007456E3">
      <w:pPr>
        <w:jc w:val="center"/>
        <w:rPr>
          <w:rFonts w:ascii="Times New Roman" w:hAnsi="Times New Roman" w:cs="Times New Roman"/>
          <w:b/>
          <w:sz w:val="24"/>
          <w:szCs w:val="24"/>
        </w:rPr>
      </w:pPr>
      <w:r w:rsidRPr="00D2056D">
        <w:rPr>
          <w:rFonts w:ascii="Times New Roman" w:hAnsi="Times New Roman" w:cs="Times New Roman"/>
          <w:b/>
          <w:sz w:val="24"/>
          <w:szCs w:val="24"/>
        </w:rPr>
        <w:t xml:space="preserve">О размещении нестационарных торговых объектов на территории муниципального образования </w:t>
      </w:r>
      <w:r w:rsidR="00361859" w:rsidRPr="00D2056D">
        <w:rPr>
          <w:rFonts w:ascii="Times New Roman" w:hAnsi="Times New Roman" w:cs="Times New Roman"/>
          <w:b/>
          <w:sz w:val="24"/>
          <w:szCs w:val="24"/>
        </w:rPr>
        <w:t>«</w:t>
      </w:r>
      <w:r w:rsidR="00BF3496">
        <w:rPr>
          <w:rFonts w:ascii="Times New Roman" w:hAnsi="Times New Roman" w:cs="Times New Roman"/>
          <w:b/>
          <w:sz w:val="24"/>
          <w:szCs w:val="24"/>
        </w:rPr>
        <w:t>Большецильнинское</w:t>
      </w:r>
      <w:r w:rsidR="000C5C76">
        <w:rPr>
          <w:rFonts w:ascii="Times New Roman" w:hAnsi="Times New Roman" w:cs="Times New Roman"/>
          <w:b/>
          <w:sz w:val="24"/>
          <w:szCs w:val="24"/>
        </w:rPr>
        <w:t xml:space="preserve"> </w:t>
      </w:r>
      <w:r w:rsidR="00361859" w:rsidRPr="00D2056D">
        <w:rPr>
          <w:rFonts w:ascii="Times New Roman" w:hAnsi="Times New Roman" w:cs="Times New Roman"/>
          <w:b/>
          <w:sz w:val="24"/>
          <w:szCs w:val="24"/>
        </w:rPr>
        <w:t xml:space="preserve"> сельское поселение»</w:t>
      </w:r>
      <w:r w:rsidRPr="00D2056D">
        <w:rPr>
          <w:rFonts w:ascii="Times New Roman" w:hAnsi="Times New Roman" w:cs="Times New Roman"/>
          <w:b/>
          <w:sz w:val="24"/>
          <w:szCs w:val="24"/>
        </w:rPr>
        <w:t xml:space="preserve"> </w:t>
      </w:r>
      <w:r w:rsidR="000C5C76">
        <w:rPr>
          <w:rFonts w:ascii="Times New Roman" w:hAnsi="Times New Roman" w:cs="Times New Roman"/>
          <w:b/>
          <w:sz w:val="24"/>
          <w:szCs w:val="24"/>
        </w:rPr>
        <w:t>Дрожжановского</w:t>
      </w:r>
      <w:r w:rsidR="00361859" w:rsidRPr="00D2056D">
        <w:rPr>
          <w:rFonts w:ascii="Times New Roman" w:hAnsi="Times New Roman" w:cs="Times New Roman"/>
          <w:b/>
          <w:sz w:val="24"/>
          <w:szCs w:val="24"/>
        </w:rPr>
        <w:t xml:space="preserve"> муниципального района</w:t>
      </w:r>
      <w:r w:rsidRPr="00D2056D">
        <w:rPr>
          <w:rFonts w:ascii="Times New Roman" w:hAnsi="Times New Roman" w:cs="Times New Roman"/>
          <w:b/>
          <w:sz w:val="24"/>
          <w:szCs w:val="24"/>
        </w:rPr>
        <w:t xml:space="preserve"> Республики Татарстан</w:t>
      </w:r>
    </w:p>
    <w:p w:rsidR="009E31D4" w:rsidRPr="00D2056D" w:rsidRDefault="009E31D4" w:rsidP="009E31D4">
      <w:pPr>
        <w:spacing w:after="0"/>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 xml:space="preserve">В соответствии с Федеральным законом от 6 октября 2003 года №131- ФЗ «Об общих принципах организации местного самоуправления в Российской Федерации», Федеральным законом от 28 декабря 2009 года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w:t>
      </w:r>
      <w:r w:rsidR="00666006">
        <w:rPr>
          <w:rFonts w:ascii="Times New Roman" w:hAnsi="Times New Roman" w:cs="Times New Roman"/>
          <w:sz w:val="24"/>
          <w:szCs w:val="24"/>
        </w:rPr>
        <w:t xml:space="preserve"> </w:t>
      </w:r>
      <w:r w:rsidRPr="00D2056D">
        <w:rPr>
          <w:rFonts w:ascii="Times New Roman" w:hAnsi="Times New Roman" w:cs="Times New Roman"/>
          <w:sz w:val="24"/>
          <w:szCs w:val="24"/>
        </w:rPr>
        <w:t>находящихся в</w:t>
      </w:r>
      <w:proofErr w:type="gramEnd"/>
      <w:r w:rsidRPr="00D2056D">
        <w:rPr>
          <w:rFonts w:ascii="Times New Roman" w:hAnsi="Times New Roman" w:cs="Times New Roman"/>
          <w:sz w:val="24"/>
          <w:szCs w:val="24"/>
        </w:rPr>
        <w:t xml:space="preserve"> муниципальной собственности, а также на</w:t>
      </w:r>
      <w:r w:rsidR="003A42D4"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землях или земельных участках, государственная собственность на которые не разграничена», Уставом муниципального образования </w:t>
      </w:r>
      <w:r w:rsidR="00361859" w:rsidRPr="00D2056D">
        <w:rPr>
          <w:rFonts w:ascii="Times New Roman" w:hAnsi="Times New Roman" w:cs="Times New Roman"/>
          <w:sz w:val="24"/>
          <w:szCs w:val="24"/>
        </w:rPr>
        <w:t>«</w:t>
      </w:r>
      <w:r w:rsidR="00666006">
        <w:rPr>
          <w:rFonts w:ascii="Times New Roman" w:hAnsi="Times New Roman" w:cs="Times New Roman"/>
          <w:sz w:val="24"/>
          <w:szCs w:val="24"/>
        </w:rPr>
        <w:t>Большецильнинское</w:t>
      </w:r>
      <w:r w:rsidR="00BB714E">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BB714E">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00BB714E">
        <w:rPr>
          <w:rFonts w:ascii="Times New Roman" w:hAnsi="Times New Roman" w:cs="Times New Roman"/>
          <w:sz w:val="24"/>
          <w:szCs w:val="24"/>
        </w:rPr>
        <w:t xml:space="preserve"> Республики Татарстан </w:t>
      </w:r>
      <w:r w:rsidRPr="00D2056D">
        <w:rPr>
          <w:rFonts w:ascii="Times New Roman" w:hAnsi="Times New Roman" w:cs="Times New Roman"/>
          <w:sz w:val="24"/>
          <w:szCs w:val="24"/>
        </w:rPr>
        <w:t>ПОСТАНОВЛЯ</w:t>
      </w:r>
      <w:r w:rsidR="00BB714E">
        <w:rPr>
          <w:rFonts w:ascii="Times New Roman" w:hAnsi="Times New Roman" w:cs="Times New Roman"/>
          <w:sz w:val="24"/>
          <w:szCs w:val="24"/>
        </w:rPr>
        <w:t>Ю</w:t>
      </w:r>
      <w:r w:rsidRPr="00D2056D">
        <w:rPr>
          <w:rFonts w:ascii="Times New Roman" w:hAnsi="Times New Roman" w:cs="Times New Roman"/>
          <w:sz w:val="24"/>
          <w:szCs w:val="24"/>
        </w:rPr>
        <w:t xml:space="preserve">: </w:t>
      </w:r>
    </w:p>
    <w:p w:rsidR="009E31D4" w:rsidRPr="00D2056D" w:rsidRDefault="009E31D4" w:rsidP="00B0311E">
      <w:pPr>
        <w:spacing w:after="0"/>
        <w:jc w:val="both"/>
        <w:rPr>
          <w:rFonts w:ascii="Times New Roman" w:hAnsi="Times New Roman" w:cs="Times New Roman"/>
          <w:sz w:val="24"/>
          <w:szCs w:val="24"/>
        </w:rPr>
      </w:pPr>
      <w:r w:rsidRPr="00D2056D">
        <w:rPr>
          <w:rFonts w:ascii="Times New Roman" w:hAnsi="Times New Roman" w:cs="Times New Roman"/>
          <w:sz w:val="24"/>
          <w:szCs w:val="24"/>
        </w:rPr>
        <w:t xml:space="preserve">1. Утвердить прилагаемые: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-Порядок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r w:rsidR="00666006">
        <w:rPr>
          <w:rFonts w:ascii="Times New Roman" w:hAnsi="Times New Roman" w:cs="Times New Roman"/>
          <w:sz w:val="24"/>
          <w:szCs w:val="24"/>
        </w:rPr>
        <w:t>Большецильнинское</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F72AD8">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w:t>
      </w:r>
      <w:r w:rsidR="00B0311E">
        <w:rPr>
          <w:rFonts w:ascii="Times New Roman" w:hAnsi="Times New Roman" w:cs="Times New Roman"/>
          <w:sz w:val="24"/>
          <w:szCs w:val="24"/>
        </w:rPr>
        <w:t xml:space="preserve"> (приложение 1)</w:t>
      </w:r>
      <w:r w:rsidRPr="00D2056D">
        <w:rPr>
          <w:rFonts w:ascii="Times New Roman" w:hAnsi="Times New Roman" w:cs="Times New Roman"/>
          <w:sz w:val="24"/>
          <w:szCs w:val="24"/>
        </w:rPr>
        <w:t xml:space="preserve">;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-Порядок проведения аукциона</w:t>
      </w:r>
      <w:r w:rsidR="00666006">
        <w:rPr>
          <w:rFonts w:ascii="Times New Roman" w:hAnsi="Times New Roman" w:cs="Times New Roman"/>
          <w:sz w:val="24"/>
          <w:szCs w:val="24"/>
        </w:rPr>
        <w:t xml:space="preserve"> </w:t>
      </w:r>
      <w:r w:rsidRPr="00D2056D">
        <w:rPr>
          <w:rFonts w:ascii="Times New Roman" w:hAnsi="Times New Roman" w:cs="Times New Roman"/>
          <w:sz w:val="24"/>
          <w:szCs w:val="24"/>
        </w:rPr>
        <w:t xml:space="preserve">на право заключения договора на размещение нестационарного торгового объекта на территории муниципального образования </w:t>
      </w:r>
      <w:r w:rsidR="00361859" w:rsidRPr="00D2056D">
        <w:rPr>
          <w:rFonts w:ascii="Times New Roman" w:hAnsi="Times New Roman" w:cs="Times New Roman"/>
          <w:sz w:val="24"/>
          <w:szCs w:val="24"/>
        </w:rPr>
        <w:t>«</w:t>
      </w:r>
      <w:r w:rsidR="00666006">
        <w:rPr>
          <w:rFonts w:ascii="Times New Roman" w:hAnsi="Times New Roman" w:cs="Times New Roman"/>
          <w:sz w:val="24"/>
          <w:szCs w:val="24"/>
        </w:rPr>
        <w:t>Большецильнинское</w:t>
      </w:r>
      <w:r w:rsidR="00666006" w:rsidRPr="00D2056D">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F72AD8">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 муниципального района Республики Татарстан</w:t>
      </w:r>
      <w:r w:rsidR="00B0311E">
        <w:rPr>
          <w:rFonts w:ascii="Times New Roman" w:hAnsi="Times New Roman" w:cs="Times New Roman"/>
          <w:sz w:val="24"/>
          <w:szCs w:val="24"/>
        </w:rPr>
        <w:t xml:space="preserve"> (приложение 2)</w:t>
      </w:r>
      <w:r w:rsidR="00B0311E" w:rsidRPr="00D2056D">
        <w:rPr>
          <w:rFonts w:ascii="Times New Roman" w:hAnsi="Times New Roman" w:cs="Times New Roman"/>
          <w:sz w:val="24"/>
          <w:szCs w:val="24"/>
        </w:rPr>
        <w:t>;</w:t>
      </w:r>
      <w:r w:rsidRPr="00D2056D">
        <w:rPr>
          <w:rFonts w:ascii="Times New Roman" w:hAnsi="Times New Roman" w:cs="Times New Roman"/>
          <w:sz w:val="24"/>
          <w:szCs w:val="24"/>
        </w:rPr>
        <w:t xml:space="preserve">. </w:t>
      </w:r>
    </w:p>
    <w:p w:rsidR="00B0311E" w:rsidRPr="00B0311E" w:rsidRDefault="009E31D4" w:rsidP="00B0311E">
      <w:pPr>
        <w:spacing w:after="0" w:line="240" w:lineRule="auto"/>
        <w:jc w:val="both"/>
        <w:rPr>
          <w:rFonts w:ascii="Times New Roman" w:eastAsia="Times New Roman" w:hAnsi="Times New Roman" w:cs="Times New Roman"/>
          <w:sz w:val="24"/>
          <w:szCs w:val="24"/>
          <w:lang w:eastAsia="ru-RU"/>
        </w:rPr>
      </w:pPr>
      <w:r w:rsidRPr="00D2056D">
        <w:rPr>
          <w:rFonts w:ascii="Times New Roman" w:hAnsi="Times New Roman" w:cs="Times New Roman"/>
          <w:sz w:val="24"/>
          <w:szCs w:val="24"/>
        </w:rPr>
        <w:t>2.</w:t>
      </w:r>
      <w:r w:rsidR="00B0311E" w:rsidRPr="00B0311E">
        <w:rPr>
          <w:rFonts w:ascii="Times New Roman" w:eastAsia="Times New Roman" w:hAnsi="Times New Roman" w:cs="Times New Roman"/>
          <w:sz w:val="28"/>
          <w:szCs w:val="28"/>
          <w:lang w:eastAsia="ru-RU"/>
        </w:rPr>
        <w:t xml:space="preserve"> </w:t>
      </w:r>
      <w:r w:rsidR="00B0311E" w:rsidRPr="00B0311E">
        <w:rPr>
          <w:rFonts w:ascii="Times New Roman" w:eastAsia="Times New Roman" w:hAnsi="Times New Roman" w:cs="Times New Roman"/>
          <w:sz w:val="24"/>
          <w:szCs w:val="24"/>
          <w:lang w:eastAsia="ru-RU"/>
        </w:rPr>
        <w:t xml:space="preserve">Обнародовать настоящее постановление на информационных стендах сельского поселения и разместить на официальном сайте </w:t>
      </w:r>
      <w:proofErr w:type="spellStart"/>
      <w:r w:rsidR="00B12EC6">
        <w:rPr>
          <w:rFonts w:ascii="Times New Roman" w:hAnsi="Times New Roman" w:cs="Times New Roman"/>
          <w:sz w:val="24"/>
          <w:szCs w:val="24"/>
        </w:rPr>
        <w:t>Большецильнинского</w:t>
      </w:r>
      <w:proofErr w:type="spellEnd"/>
      <w:r w:rsidR="00666006" w:rsidRPr="00B0311E">
        <w:rPr>
          <w:rFonts w:ascii="Times New Roman" w:eastAsia="Times New Roman" w:hAnsi="Times New Roman" w:cs="Times New Roman"/>
          <w:sz w:val="24"/>
          <w:szCs w:val="24"/>
          <w:lang w:eastAsia="ru-RU"/>
        </w:rPr>
        <w:t xml:space="preserve"> </w:t>
      </w:r>
      <w:r w:rsidR="00B0311E" w:rsidRPr="00B0311E">
        <w:rPr>
          <w:rFonts w:ascii="Times New Roman" w:eastAsia="Times New Roman" w:hAnsi="Times New Roman" w:cs="Times New Roman"/>
          <w:sz w:val="24"/>
          <w:szCs w:val="24"/>
          <w:lang w:eastAsia="ru-RU"/>
        </w:rPr>
        <w:t xml:space="preserve">сельского поселения Дрожжановского муниципального района Портала муниципальных образований Республики Татарстан.             </w:t>
      </w:r>
    </w:p>
    <w:p w:rsidR="00B0311E" w:rsidRPr="00B0311E" w:rsidRDefault="00B0311E" w:rsidP="00B0311E">
      <w:pPr>
        <w:spacing w:after="0" w:line="240" w:lineRule="auto"/>
        <w:jc w:val="both"/>
        <w:rPr>
          <w:rFonts w:ascii="Times New Roman" w:eastAsia="Times New Roman" w:hAnsi="Times New Roman" w:cs="Times New Roman"/>
          <w:sz w:val="24"/>
          <w:szCs w:val="24"/>
          <w:lang w:eastAsia="ru-RU"/>
        </w:rPr>
      </w:pPr>
    </w:p>
    <w:p w:rsidR="000A7977" w:rsidRDefault="009E31D4" w:rsidP="00400191">
      <w:pPr>
        <w:spacing w:after="0"/>
        <w:jc w:val="both"/>
        <w:rPr>
          <w:rFonts w:ascii="Times New Roman" w:hAnsi="Times New Roman" w:cs="Times New Roman"/>
          <w:sz w:val="24"/>
          <w:szCs w:val="24"/>
        </w:rPr>
      </w:pPr>
      <w:r w:rsidRPr="00D2056D">
        <w:rPr>
          <w:rFonts w:ascii="Times New Roman" w:hAnsi="Times New Roman" w:cs="Times New Roman"/>
          <w:sz w:val="24"/>
          <w:szCs w:val="24"/>
        </w:rPr>
        <w:t xml:space="preserve">3. </w:t>
      </w:r>
      <w:proofErr w:type="gramStart"/>
      <w:r w:rsidRPr="00D2056D">
        <w:rPr>
          <w:rFonts w:ascii="Times New Roman" w:hAnsi="Times New Roman" w:cs="Times New Roman"/>
          <w:sz w:val="24"/>
          <w:szCs w:val="24"/>
        </w:rPr>
        <w:t>Контроль за</w:t>
      </w:r>
      <w:proofErr w:type="gramEnd"/>
      <w:r w:rsidRPr="00D2056D">
        <w:rPr>
          <w:rFonts w:ascii="Times New Roman" w:hAnsi="Times New Roman" w:cs="Times New Roman"/>
          <w:sz w:val="24"/>
          <w:szCs w:val="24"/>
        </w:rPr>
        <w:t xml:space="preserve"> исполнением настоящего постановления оставляю за собой. </w:t>
      </w:r>
    </w:p>
    <w:p w:rsidR="000A7977" w:rsidRDefault="000A7977" w:rsidP="007456E3">
      <w:pPr>
        <w:spacing w:after="0"/>
        <w:jc w:val="both"/>
        <w:rPr>
          <w:noProof/>
          <w:lang w:eastAsia="ru-RU"/>
        </w:rPr>
      </w:pPr>
    </w:p>
    <w:p w:rsidR="00CD0F10" w:rsidRDefault="00CD0F10" w:rsidP="007456E3">
      <w:pPr>
        <w:spacing w:after="0"/>
        <w:jc w:val="both"/>
        <w:rPr>
          <w:noProof/>
          <w:lang w:eastAsia="ru-RU"/>
        </w:rPr>
      </w:pPr>
    </w:p>
    <w:p w:rsidR="00CD0F10" w:rsidRDefault="00CD0F10" w:rsidP="00CD0F10">
      <w:pPr>
        <w:spacing w:after="0" w:line="240" w:lineRule="auto"/>
        <w:rPr>
          <w:rFonts w:ascii="Times New Roman" w:hAnsi="Times New Roman" w:cs="Times New Roman"/>
          <w:sz w:val="24"/>
          <w:szCs w:val="24"/>
        </w:rPr>
      </w:pPr>
      <w:r>
        <w:rPr>
          <w:rFonts w:ascii="Times New Roman" w:hAnsi="Times New Roman" w:cs="Times New Roman"/>
          <w:sz w:val="24"/>
          <w:szCs w:val="24"/>
        </w:rPr>
        <w:t>Глава</w:t>
      </w:r>
    </w:p>
    <w:p w:rsidR="00CD0F10" w:rsidRDefault="00666006" w:rsidP="00CD0F10">
      <w:pPr>
        <w:spacing w:after="0" w:line="240" w:lineRule="auto"/>
        <w:rPr>
          <w:rFonts w:ascii="Times New Roman" w:hAnsi="Times New Roman" w:cs="Times New Roman"/>
          <w:sz w:val="24"/>
          <w:szCs w:val="24"/>
        </w:rPr>
      </w:pPr>
      <w:r>
        <w:rPr>
          <w:rFonts w:ascii="Times New Roman" w:hAnsi="Times New Roman" w:cs="Times New Roman"/>
          <w:sz w:val="24"/>
          <w:szCs w:val="24"/>
        </w:rPr>
        <w:t>Большецильнинское</w:t>
      </w:r>
      <w:r>
        <w:rPr>
          <w:rFonts w:ascii="Times New Roman" w:hAnsi="Times New Roman" w:cs="Times New Roman"/>
          <w:sz w:val="24"/>
          <w:szCs w:val="24"/>
        </w:rPr>
        <w:t xml:space="preserve">  </w:t>
      </w:r>
      <w:r w:rsidR="00CD0F10">
        <w:rPr>
          <w:rFonts w:ascii="Times New Roman" w:hAnsi="Times New Roman" w:cs="Times New Roman"/>
          <w:sz w:val="24"/>
          <w:szCs w:val="24"/>
        </w:rPr>
        <w:t>с</w:t>
      </w:r>
      <w:r w:rsidR="00CD0F10" w:rsidRPr="00030F72">
        <w:rPr>
          <w:rFonts w:ascii="Times New Roman" w:hAnsi="Times New Roman" w:cs="Times New Roman"/>
          <w:sz w:val="24"/>
          <w:szCs w:val="24"/>
        </w:rPr>
        <w:t xml:space="preserve">ельского поселения </w:t>
      </w:r>
    </w:p>
    <w:p w:rsidR="00CD0F10" w:rsidRDefault="00CD0F10" w:rsidP="00CD0F10">
      <w:pPr>
        <w:spacing w:after="0" w:line="240" w:lineRule="auto"/>
        <w:rPr>
          <w:rFonts w:ascii="Times New Roman" w:hAnsi="Times New Roman" w:cs="Times New Roman"/>
          <w:sz w:val="24"/>
          <w:szCs w:val="24"/>
        </w:rPr>
      </w:pPr>
      <w:r>
        <w:rPr>
          <w:rFonts w:ascii="Times New Roman" w:hAnsi="Times New Roman" w:cs="Times New Roman"/>
          <w:sz w:val="24"/>
          <w:szCs w:val="24"/>
        </w:rPr>
        <w:t>Дрожжановского</w:t>
      </w:r>
      <w:r w:rsidRPr="00030F72">
        <w:rPr>
          <w:rFonts w:ascii="Times New Roman" w:hAnsi="Times New Roman" w:cs="Times New Roman"/>
          <w:sz w:val="24"/>
          <w:szCs w:val="24"/>
        </w:rPr>
        <w:t xml:space="preserve"> муниципального района</w:t>
      </w:r>
      <w:r w:rsidR="00666006">
        <w:rPr>
          <w:rFonts w:ascii="Times New Roman" w:hAnsi="Times New Roman" w:cs="Times New Roman"/>
          <w:sz w:val="24"/>
          <w:szCs w:val="24"/>
        </w:rPr>
        <w:t>:</w:t>
      </w:r>
      <w:r w:rsidRPr="00030F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0F72">
        <w:rPr>
          <w:rFonts w:ascii="Times New Roman" w:hAnsi="Times New Roman" w:cs="Times New Roman"/>
          <w:sz w:val="24"/>
          <w:szCs w:val="24"/>
        </w:rPr>
        <w:t xml:space="preserve">                   </w:t>
      </w:r>
      <w:proofErr w:type="spellStart"/>
      <w:r w:rsidR="00666006">
        <w:rPr>
          <w:rFonts w:ascii="Times New Roman" w:hAnsi="Times New Roman" w:cs="Times New Roman"/>
          <w:sz w:val="24"/>
          <w:szCs w:val="24"/>
        </w:rPr>
        <w:t>Ф.С.Халиуллов</w:t>
      </w:r>
      <w:proofErr w:type="spellEnd"/>
      <w:r w:rsidR="00666006">
        <w:rPr>
          <w:rFonts w:ascii="Times New Roman" w:hAnsi="Times New Roman" w:cs="Times New Roman"/>
          <w:sz w:val="24"/>
          <w:szCs w:val="24"/>
        </w:rPr>
        <w:t>.</w:t>
      </w:r>
    </w:p>
    <w:p w:rsidR="00CD0F10" w:rsidRDefault="00CD0F10" w:rsidP="007456E3">
      <w:pPr>
        <w:spacing w:after="0"/>
        <w:jc w:val="both"/>
        <w:rPr>
          <w:noProof/>
          <w:lang w:eastAsia="ru-RU"/>
        </w:rPr>
      </w:pPr>
    </w:p>
    <w:p w:rsidR="00CD0F10" w:rsidRDefault="00CD0F10" w:rsidP="007456E3">
      <w:pPr>
        <w:spacing w:after="0"/>
        <w:jc w:val="both"/>
        <w:rPr>
          <w:noProof/>
          <w:lang w:eastAsia="ru-RU"/>
        </w:rPr>
      </w:pPr>
    </w:p>
    <w:p w:rsidR="00CD0F10" w:rsidRDefault="00CD0F10" w:rsidP="007456E3">
      <w:pPr>
        <w:spacing w:after="0"/>
        <w:jc w:val="both"/>
        <w:rPr>
          <w:noProof/>
          <w:lang w:eastAsia="ru-RU"/>
        </w:rPr>
      </w:pPr>
    </w:p>
    <w:p w:rsidR="00CD0F10" w:rsidRDefault="00CD0F10" w:rsidP="007456E3">
      <w:pPr>
        <w:spacing w:after="0"/>
        <w:jc w:val="both"/>
        <w:rPr>
          <w:rFonts w:ascii="Times New Roman" w:hAnsi="Times New Roman" w:cs="Times New Roman"/>
          <w:sz w:val="24"/>
          <w:szCs w:val="24"/>
        </w:rPr>
      </w:pPr>
    </w:p>
    <w:p w:rsidR="000A7977" w:rsidRDefault="000A7977" w:rsidP="000A7977">
      <w:pPr>
        <w:spacing w:after="0" w:line="240" w:lineRule="auto"/>
        <w:rPr>
          <w:rFonts w:ascii="Times New Roman" w:hAnsi="Times New Roman" w:cs="Times New Roman"/>
          <w:sz w:val="24"/>
          <w:szCs w:val="24"/>
        </w:rPr>
      </w:pPr>
    </w:p>
    <w:p w:rsidR="000A7977" w:rsidRDefault="000A7977" w:rsidP="00D2056D">
      <w:pPr>
        <w:spacing w:after="0" w:line="240" w:lineRule="auto"/>
        <w:ind w:firstLine="4253"/>
        <w:rPr>
          <w:rFonts w:ascii="Times New Roman" w:hAnsi="Times New Roman" w:cs="Times New Roman"/>
          <w:sz w:val="24"/>
          <w:szCs w:val="24"/>
        </w:rPr>
      </w:pPr>
    </w:p>
    <w:p w:rsidR="007456E3" w:rsidRDefault="007456E3" w:rsidP="00D2056D">
      <w:pPr>
        <w:spacing w:after="0" w:line="240" w:lineRule="auto"/>
        <w:ind w:firstLine="4253"/>
        <w:rPr>
          <w:rFonts w:ascii="Times New Roman" w:hAnsi="Times New Roman" w:cs="Times New Roman"/>
          <w:sz w:val="20"/>
          <w:szCs w:val="20"/>
        </w:rPr>
      </w:pPr>
    </w:p>
    <w:p w:rsidR="007456E3" w:rsidRDefault="007456E3" w:rsidP="00D2056D">
      <w:pPr>
        <w:spacing w:after="0" w:line="240" w:lineRule="auto"/>
        <w:ind w:firstLine="4253"/>
        <w:rPr>
          <w:rFonts w:ascii="Times New Roman" w:hAnsi="Times New Roman" w:cs="Times New Roman"/>
          <w:sz w:val="20"/>
          <w:szCs w:val="20"/>
        </w:rPr>
      </w:pPr>
    </w:p>
    <w:p w:rsidR="007456E3" w:rsidRDefault="007456E3" w:rsidP="00D2056D">
      <w:pPr>
        <w:spacing w:after="0" w:line="240" w:lineRule="auto"/>
        <w:ind w:firstLine="4253"/>
        <w:rPr>
          <w:rFonts w:ascii="Times New Roman" w:hAnsi="Times New Roman" w:cs="Times New Roman"/>
          <w:sz w:val="20"/>
          <w:szCs w:val="20"/>
        </w:rPr>
      </w:pPr>
    </w:p>
    <w:p w:rsidR="009E31D4" w:rsidRPr="000A7977" w:rsidRDefault="00FC18F7" w:rsidP="00D2056D">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 xml:space="preserve">Приложение 1к постановлению главы </w:t>
      </w:r>
    </w:p>
    <w:p w:rsidR="009E31D4" w:rsidRPr="000A7977" w:rsidRDefault="0097228D" w:rsidP="00D2056D">
      <w:pPr>
        <w:spacing w:after="0" w:line="240" w:lineRule="auto"/>
        <w:ind w:firstLine="4253"/>
        <w:rPr>
          <w:rFonts w:ascii="Times New Roman" w:hAnsi="Times New Roman" w:cs="Times New Roman"/>
          <w:sz w:val="20"/>
          <w:szCs w:val="20"/>
        </w:rPr>
      </w:pPr>
      <w:proofErr w:type="spellStart"/>
      <w:r>
        <w:rPr>
          <w:rFonts w:ascii="Times New Roman" w:hAnsi="Times New Roman" w:cs="Times New Roman"/>
          <w:sz w:val="20"/>
          <w:szCs w:val="20"/>
        </w:rPr>
        <w:t>Большецильнинского</w:t>
      </w:r>
      <w:proofErr w:type="spellEnd"/>
      <w:r w:rsidR="009E31D4" w:rsidRPr="000A7977">
        <w:rPr>
          <w:rFonts w:ascii="Times New Roman" w:hAnsi="Times New Roman" w:cs="Times New Roman"/>
          <w:sz w:val="20"/>
          <w:szCs w:val="20"/>
        </w:rPr>
        <w:t xml:space="preserve"> сельского поселения</w:t>
      </w:r>
    </w:p>
    <w:p w:rsidR="009E31D4" w:rsidRPr="000A7977" w:rsidRDefault="00FC18F7" w:rsidP="00D2056D">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 xml:space="preserve">Дрожжановского </w:t>
      </w:r>
      <w:r w:rsidR="009E31D4" w:rsidRPr="000A7977">
        <w:rPr>
          <w:rFonts w:ascii="Times New Roman" w:hAnsi="Times New Roman" w:cs="Times New Roman"/>
          <w:sz w:val="20"/>
          <w:szCs w:val="20"/>
        </w:rPr>
        <w:t xml:space="preserve"> муниципального района</w:t>
      </w:r>
    </w:p>
    <w:p w:rsidR="009E31D4" w:rsidRPr="000A7977"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Республики Татарстан от </w:t>
      </w:r>
      <w:r w:rsidR="00FC18F7">
        <w:rPr>
          <w:rFonts w:ascii="Times New Roman" w:hAnsi="Times New Roman" w:cs="Times New Roman"/>
          <w:sz w:val="20"/>
          <w:szCs w:val="20"/>
        </w:rPr>
        <w:t>13</w:t>
      </w:r>
      <w:r w:rsidR="00AD2BFB">
        <w:rPr>
          <w:rFonts w:ascii="Times New Roman" w:hAnsi="Times New Roman" w:cs="Times New Roman"/>
          <w:sz w:val="20"/>
          <w:szCs w:val="20"/>
        </w:rPr>
        <w:t>.0</w:t>
      </w:r>
      <w:r w:rsidR="00FC18F7">
        <w:rPr>
          <w:rFonts w:ascii="Times New Roman" w:hAnsi="Times New Roman" w:cs="Times New Roman"/>
          <w:sz w:val="20"/>
          <w:szCs w:val="20"/>
        </w:rPr>
        <w:t>3</w:t>
      </w:r>
      <w:r w:rsidR="00AD2BFB">
        <w:rPr>
          <w:rFonts w:ascii="Times New Roman" w:hAnsi="Times New Roman" w:cs="Times New Roman"/>
          <w:sz w:val="20"/>
          <w:szCs w:val="20"/>
        </w:rPr>
        <w:t>.2017 г.</w:t>
      </w:r>
      <w:r w:rsidRPr="000A7977">
        <w:rPr>
          <w:rFonts w:ascii="Times New Roman" w:hAnsi="Times New Roman" w:cs="Times New Roman"/>
          <w:sz w:val="20"/>
          <w:szCs w:val="20"/>
        </w:rPr>
        <w:t xml:space="preserve"> № </w:t>
      </w:r>
      <w:r w:rsidR="0097228D">
        <w:rPr>
          <w:rFonts w:ascii="Times New Roman" w:hAnsi="Times New Roman" w:cs="Times New Roman"/>
          <w:sz w:val="20"/>
          <w:szCs w:val="20"/>
        </w:rPr>
        <w:t>1</w:t>
      </w:r>
    </w:p>
    <w:p w:rsidR="009E31D4" w:rsidRPr="00D2056D" w:rsidRDefault="009E31D4" w:rsidP="00D2056D">
      <w:pPr>
        <w:spacing w:after="0" w:line="240" w:lineRule="auto"/>
        <w:ind w:firstLine="4253"/>
        <w:rPr>
          <w:rFonts w:ascii="Times New Roman" w:hAnsi="Times New Roman" w:cs="Times New Roman"/>
          <w:sz w:val="24"/>
          <w:szCs w:val="24"/>
        </w:rPr>
      </w:pPr>
    </w:p>
    <w:p w:rsidR="009E31D4" w:rsidRPr="00D2056D" w:rsidRDefault="009E31D4" w:rsidP="00D2056D">
      <w:pPr>
        <w:spacing w:after="0" w:line="240" w:lineRule="auto"/>
        <w:ind w:firstLine="851"/>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размещения нестационарных торговых объектов на территории муниципального образования </w:t>
      </w:r>
      <w:r w:rsidR="00361859" w:rsidRPr="0097228D">
        <w:rPr>
          <w:rFonts w:ascii="Times New Roman" w:hAnsi="Times New Roman" w:cs="Times New Roman"/>
          <w:b/>
          <w:sz w:val="24"/>
          <w:szCs w:val="24"/>
        </w:rPr>
        <w:t>«</w:t>
      </w:r>
      <w:r w:rsidR="0097228D" w:rsidRPr="0097228D">
        <w:rPr>
          <w:rFonts w:ascii="Times New Roman" w:hAnsi="Times New Roman" w:cs="Times New Roman"/>
          <w:b/>
          <w:sz w:val="24"/>
          <w:szCs w:val="24"/>
        </w:rPr>
        <w:t>Большецильнинское</w:t>
      </w:r>
      <w:r w:rsidR="00FC18F7" w:rsidRPr="0097228D">
        <w:rPr>
          <w:rFonts w:ascii="Times New Roman" w:hAnsi="Times New Roman" w:cs="Times New Roman"/>
          <w:b/>
          <w:sz w:val="24"/>
          <w:szCs w:val="24"/>
        </w:rPr>
        <w:t xml:space="preserve"> </w:t>
      </w:r>
      <w:r w:rsidR="00361859" w:rsidRPr="0097228D">
        <w:rPr>
          <w:rFonts w:ascii="Times New Roman" w:hAnsi="Times New Roman" w:cs="Times New Roman"/>
          <w:b/>
          <w:sz w:val="24"/>
          <w:szCs w:val="24"/>
        </w:rPr>
        <w:t xml:space="preserve"> </w:t>
      </w:r>
      <w:r w:rsidR="00361859" w:rsidRPr="00D2056D">
        <w:rPr>
          <w:rFonts w:ascii="Times New Roman" w:hAnsi="Times New Roman" w:cs="Times New Roman"/>
          <w:b/>
          <w:sz w:val="24"/>
          <w:szCs w:val="24"/>
        </w:rPr>
        <w:t>сельское поселение»</w:t>
      </w:r>
      <w:r w:rsidRPr="00D2056D">
        <w:rPr>
          <w:rFonts w:ascii="Times New Roman" w:hAnsi="Times New Roman" w:cs="Times New Roman"/>
          <w:b/>
          <w:sz w:val="24"/>
          <w:szCs w:val="24"/>
        </w:rPr>
        <w:t xml:space="preserve"> </w:t>
      </w:r>
      <w:r w:rsidR="00FC18F7">
        <w:rPr>
          <w:rFonts w:ascii="Times New Roman" w:hAnsi="Times New Roman" w:cs="Times New Roman"/>
          <w:b/>
          <w:sz w:val="24"/>
          <w:szCs w:val="24"/>
        </w:rPr>
        <w:t xml:space="preserve">Дрожжановского </w:t>
      </w:r>
      <w:r w:rsidRPr="00D2056D">
        <w:rPr>
          <w:rFonts w:ascii="Times New Roman" w:hAnsi="Times New Roman" w:cs="Times New Roman"/>
          <w:b/>
          <w:sz w:val="24"/>
          <w:szCs w:val="24"/>
        </w:rPr>
        <w:t>муниципального</w:t>
      </w:r>
      <w:r w:rsidR="000A7977">
        <w:rPr>
          <w:rFonts w:ascii="Times New Roman" w:hAnsi="Times New Roman" w:cs="Times New Roman"/>
          <w:b/>
          <w:sz w:val="24"/>
          <w:szCs w:val="24"/>
        </w:rPr>
        <w:t xml:space="preserve"> </w:t>
      </w:r>
      <w:r w:rsidRPr="00D2056D">
        <w:rPr>
          <w:rFonts w:ascii="Times New Roman" w:hAnsi="Times New Roman" w:cs="Times New Roman"/>
          <w:b/>
          <w:sz w:val="24"/>
          <w:szCs w:val="24"/>
        </w:rPr>
        <w:t>района Республики Татарстан</w:t>
      </w:r>
    </w:p>
    <w:p w:rsidR="009E31D4" w:rsidRPr="00D2056D" w:rsidRDefault="009E31D4" w:rsidP="00D2056D">
      <w:pPr>
        <w:spacing w:after="0" w:line="240" w:lineRule="auto"/>
        <w:ind w:firstLine="851"/>
        <w:jc w:val="center"/>
        <w:rPr>
          <w:rFonts w:ascii="Times New Roman" w:hAnsi="Times New Roman" w:cs="Times New Roman"/>
          <w:b/>
          <w:sz w:val="24"/>
          <w:szCs w:val="24"/>
        </w:rPr>
      </w:pPr>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I. Общие положения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w:t>
      </w:r>
      <w:proofErr w:type="gramStart"/>
      <w:r w:rsidRPr="00D2056D">
        <w:rPr>
          <w:rFonts w:ascii="Times New Roman" w:hAnsi="Times New Roman" w:cs="Times New Roman"/>
          <w:sz w:val="24"/>
          <w:szCs w:val="24"/>
        </w:rPr>
        <w:t xml:space="preserve">Настоящий Порядок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r w:rsidR="0097228D">
        <w:rPr>
          <w:rFonts w:ascii="Times New Roman" w:hAnsi="Times New Roman" w:cs="Times New Roman"/>
          <w:sz w:val="24"/>
          <w:szCs w:val="24"/>
        </w:rPr>
        <w:t>Большецильнинское</w:t>
      </w:r>
      <w:r w:rsidR="0097228D" w:rsidRPr="00D2056D">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2E6536">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00E867E3">
        <w:rPr>
          <w:rFonts w:ascii="Times New Roman" w:hAnsi="Times New Roman" w:cs="Times New Roman"/>
          <w:sz w:val="24"/>
          <w:szCs w:val="24"/>
        </w:rPr>
        <w:t xml:space="preserve"> Республики Татарстан (далее -</w:t>
      </w:r>
      <w:r w:rsidRPr="00D2056D">
        <w:rPr>
          <w:rFonts w:ascii="Times New Roman" w:hAnsi="Times New Roman" w:cs="Times New Roman"/>
          <w:sz w:val="24"/>
          <w:szCs w:val="24"/>
        </w:rPr>
        <w:t xml:space="preserve"> Порядок) разработан в соответствии с Федеральным законом от 28 декабря 2009 № 381-ФЗ «Об основах государственного регулирования торговой деятельности в Российской Федерации», Федеральным </w:t>
      </w:r>
      <w:r w:rsidR="00E867E3">
        <w:rPr>
          <w:rFonts w:ascii="Times New Roman" w:hAnsi="Times New Roman" w:cs="Times New Roman"/>
          <w:sz w:val="24"/>
          <w:szCs w:val="24"/>
        </w:rPr>
        <w:t xml:space="preserve"> </w:t>
      </w:r>
      <w:r w:rsidRPr="00D2056D">
        <w:rPr>
          <w:rFonts w:ascii="Times New Roman" w:hAnsi="Times New Roman" w:cs="Times New Roman"/>
          <w:sz w:val="24"/>
          <w:szCs w:val="24"/>
        </w:rPr>
        <w:t>законом от 6 октября 2003 года №131-ФЗ «Об общих принципах организации местного самоуправления в Российской Федерации», Порядком размещения нестационарных</w:t>
      </w:r>
      <w:proofErr w:type="gramEnd"/>
      <w:r w:rsidRPr="00D2056D">
        <w:rPr>
          <w:rFonts w:ascii="Times New Roman" w:hAnsi="Times New Roman" w:cs="Times New Roman"/>
          <w:sz w:val="24"/>
          <w:szCs w:val="24"/>
        </w:rPr>
        <w:t xml:space="preserve">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муниципального образования </w:t>
      </w:r>
      <w:r w:rsidR="00361859" w:rsidRPr="00D2056D">
        <w:rPr>
          <w:rFonts w:ascii="Times New Roman" w:hAnsi="Times New Roman" w:cs="Times New Roman"/>
          <w:sz w:val="24"/>
          <w:szCs w:val="24"/>
        </w:rPr>
        <w:t>«</w:t>
      </w:r>
      <w:r w:rsidR="00E867E3">
        <w:rPr>
          <w:rFonts w:ascii="Times New Roman" w:hAnsi="Times New Roman" w:cs="Times New Roman"/>
          <w:sz w:val="24"/>
          <w:szCs w:val="24"/>
        </w:rPr>
        <w:t>Большецильнинское</w:t>
      </w:r>
      <w:r w:rsidR="002E6536">
        <w:rPr>
          <w:rFonts w:ascii="Times New Roman" w:hAnsi="Times New Roman" w:cs="Times New Roman"/>
          <w:sz w:val="24"/>
          <w:szCs w:val="24"/>
        </w:rPr>
        <w:t xml:space="preserve"> </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2E6536">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2.Настоящий Порядок устанавливает требования к размещению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r w:rsidR="00E867E3">
        <w:rPr>
          <w:rFonts w:ascii="Times New Roman" w:hAnsi="Times New Roman" w:cs="Times New Roman"/>
          <w:sz w:val="24"/>
          <w:szCs w:val="24"/>
        </w:rPr>
        <w:t>Большецильнинское</w:t>
      </w:r>
      <w:r w:rsidR="002E6536">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2E6536">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3.Термины и определения, применяемые в настоящем Порядке, используются в тех же значениях, что и в Федеральном законе от 28 декабря 2009 № 381-ФЗ «Об основах государственного регулирования торговой деятельности в Российской Федерации», Порядке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утвержденном</w:t>
      </w:r>
      <w:proofErr w:type="gramEnd"/>
      <w:r w:rsidRPr="00D2056D">
        <w:rPr>
          <w:rFonts w:ascii="Times New Roman" w:hAnsi="Times New Roman" w:cs="Times New Roman"/>
          <w:sz w:val="24"/>
          <w:szCs w:val="24"/>
        </w:rPr>
        <w:t xml:space="preserve"> постановлением Кабинета Министров Республики Татарстан от 13.08.2016 №553.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Действие положений настоящего Порядка в части размещения и функционирования торговых объектов не распространяется: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 нестационарные торговые объекты, размещаемые в зданиях, строениях и сооружениях;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 на отношения, связанные с торговым обслуживанием массовых праздничных, общественно-политических, культурно-массовых и спортивн</w:t>
      </w:r>
      <w:proofErr w:type="gramStart"/>
      <w:r w:rsidRPr="00D2056D">
        <w:rPr>
          <w:rFonts w:ascii="Times New Roman" w:hAnsi="Times New Roman" w:cs="Times New Roman"/>
          <w:sz w:val="24"/>
          <w:szCs w:val="24"/>
        </w:rPr>
        <w:t>о-</w:t>
      </w:r>
      <w:proofErr w:type="gramEnd"/>
      <w:r w:rsidRPr="00D2056D">
        <w:rPr>
          <w:rFonts w:ascii="Times New Roman" w:hAnsi="Times New Roman" w:cs="Times New Roman"/>
          <w:sz w:val="24"/>
          <w:szCs w:val="24"/>
        </w:rPr>
        <w:t xml:space="preserve"> 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w:t>
      </w:r>
      <w:r w:rsidR="00E867E3">
        <w:rPr>
          <w:rFonts w:ascii="Times New Roman" w:hAnsi="Times New Roman" w:cs="Times New Roman"/>
          <w:sz w:val="24"/>
          <w:szCs w:val="24"/>
        </w:rPr>
        <w:t xml:space="preserve"> </w:t>
      </w:r>
      <w:proofErr w:type="spellStart"/>
      <w:r w:rsidR="00E867E3">
        <w:rPr>
          <w:rFonts w:ascii="Times New Roman" w:hAnsi="Times New Roman" w:cs="Times New Roman"/>
          <w:sz w:val="24"/>
          <w:szCs w:val="24"/>
        </w:rPr>
        <w:t>Большецильнинского</w:t>
      </w:r>
      <w:proofErr w:type="spellEnd"/>
      <w:r w:rsidR="00E867E3">
        <w:rPr>
          <w:rFonts w:ascii="Times New Roman" w:hAnsi="Times New Roman" w:cs="Times New Roman"/>
          <w:sz w:val="24"/>
          <w:szCs w:val="24"/>
        </w:rPr>
        <w:t xml:space="preserve"> </w:t>
      </w:r>
      <w:r w:rsidRPr="00D2056D">
        <w:rPr>
          <w:rFonts w:ascii="Times New Roman" w:hAnsi="Times New Roman" w:cs="Times New Roman"/>
          <w:sz w:val="24"/>
          <w:szCs w:val="24"/>
        </w:rPr>
        <w:t xml:space="preserve">сельского поселения </w:t>
      </w:r>
      <w:r w:rsidR="00400191">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органов местного самоуправления </w:t>
      </w:r>
      <w:r w:rsidR="003B203C">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 </w:t>
      </w:r>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II. Требования к размещению и внешнему виду нестационарных торговых объектов</w:t>
      </w:r>
    </w:p>
    <w:p w:rsidR="003C24E6" w:rsidRPr="00844CF5" w:rsidRDefault="009E31D4" w:rsidP="00844CF5">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w:t>
      </w:r>
      <w:proofErr w:type="gramStart"/>
      <w:r w:rsidRPr="00D2056D">
        <w:rPr>
          <w:rFonts w:ascii="Times New Roman" w:hAnsi="Times New Roman" w:cs="Times New Roman"/>
          <w:sz w:val="24"/>
          <w:szCs w:val="24"/>
        </w:rPr>
        <w:t>Размещение нестационарных торговых объектов осуществляется в соответствии с</w:t>
      </w:r>
      <w:r w:rsidR="00844CF5">
        <w:rPr>
          <w:rFonts w:ascii="Times New Roman" w:hAnsi="Times New Roman" w:cs="Times New Roman"/>
          <w:sz w:val="24"/>
          <w:szCs w:val="24"/>
        </w:rPr>
        <w:t>о</w:t>
      </w:r>
      <w:r w:rsidRPr="00D2056D">
        <w:rPr>
          <w:rFonts w:ascii="Times New Roman" w:hAnsi="Times New Roman" w:cs="Times New Roman"/>
          <w:sz w:val="24"/>
          <w:szCs w:val="24"/>
        </w:rPr>
        <w:t xml:space="preserve"> схемой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r w:rsidR="00E867E3">
        <w:rPr>
          <w:rFonts w:ascii="Times New Roman" w:hAnsi="Times New Roman" w:cs="Times New Roman"/>
          <w:sz w:val="24"/>
          <w:szCs w:val="24"/>
        </w:rPr>
        <w:t>Большецильнинское</w:t>
      </w:r>
      <w:r w:rsidR="003B203C">
        <w:rPr>
          <w:rFonts w:ascii="Times New Roman" w:hAnsi="Times New Roman" w:cs="Times New Roman"/>
          <w:sz w:val="24"/>
          <w:szCs w:val="24"/>
        </w:rPr>
        <w:t xml:space="preserve"> </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3B203C">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схема) </w:t>
      </w:r>
      <w:r w:rsidR="00844CF5" w:rsidRPr="00D2056D">
        <w:rPr>
          <w:rFonts w:ascii="Times New Roman" w:hAnsi="Times New Roman" w:cs="Times New Roman"/>
          <w:sz w:val="24"/>
          <w:szCs w:val="24"/>
        </w:rPr>
        <w:t>утвержденной постановлением</w:t>
      </w:r>
      <w:r w:rsidR="00C1705E">
        <w:rPr>
          <w:rFonts w:ascii="Times New Roman" w:hAnsi="Times New Roman" w:cs="Times New Roman"/>
          <w:sz w:val="24"/>
          <w:szCs w:val="24"/>
        </w:rPr>
        <w:t xml:space="preserve"> №2 от 01</w:t>
      </w:r>
      <w:r w:rsidR="00844CF5">
        <w:rPr>
          <w:rFonts w:ascii="Times New Roman" w:hAnsi="Times New Roman" w:cs="Times New Roman"/>
          <w:sz w:val="24"/>
          <w:szCs w:val="24"/>
        </w:rPr>
        <w:t xml:space="preserve">.04.2012 года </w:t>
      </w:r>
      <w:r w:rsidR="00844CF5" w:rsidRPr="00D2056D">
        <w:rPr>
          <w:rFonts w:ascii="Times New Roman" w:hAnsi="Times New Roman" w:cs="Times New Roman"/>
          <w:sz w:val="24"/>
          <w:szCs w:val="24"/>
        </w:rPr>
        <w:t xml:space="preserve"> </w:t>
      </w:r>
      <w:r w:rsidR="00844CF5">
        <w:rPr>
          <w:rFonts w:ascii="Times New Roman" w:hAnsi="Times New Roman" w:cs="Times New Roman"/>
          <w:sz w:val="24"/>
          <w:szCs w:val="24"/>
        </w:rPr>
        <w:t xml:space="preserve">Главой  </w:t>
      </w:r>
      <w:proofErr w:type="spellStart"/>
      <w:r w:rsidR="00E867E3">
        <w:rPr>
          <w:rFonts w:ascii="Times New Roman" w:hAnsi="Times New Roman" w:cs="Times New Roman"/>
          <w:sz w:val="24"/>
          <w:szCs w:val="24"/>
        </w:rPr>
        <w:t>Большецильнинского</w:t>
      </w:r>
      <w:proofErr w:type="spellEnd"/>
      <w:r w:rsidR="00E867E3">
        <w:rPr>
          <w:rFonts w:ascii="Times New Roman" w:hAnsi="Times New Roman" w:cs="Times New Roman"/>
          <w:sz w:val="24"/>
          <w:szCs w:val="24"/>
        </w:rPr>
        <w:t xml:space="preserve"> </w:t>
      </w:r>
      <w:r w:rsidR="00844CF5" w:rsidRPr="00D2056D">
        <w:rPr>
          <w:rFonts w:ascii="Times New Roman" w:hAnsi="Times New Roman" w:cs="Times New Roman"/>
          <w:sz w:val="24"/>
          <w:szCs w:val="24"/>
        </w:rPr>
        <w:t xml:space="preserve"> сельского поселения </w:t>
      </w:r>
      <w:r w:rsidR="00844CF5">
        <w:rPr>
          <w:rFonts w:ascii="Times New Roman" w:hAnsi="Times New Roman" w:cs="Times New Roman"/>
          <w:sz w:val="24"/>
          <w:szCs w:val="24"/>
        </w:rPr>
        <w:t>Дрожжанов</w:t>
      </w:r>
      <w:r w:rsidR="00844CF5" w:rsidRPr="00D2056D">
        <w:rPr>
          <w:rFonts w:ascii="Times New Roman" w:hAnsi="Times New Roman" w:cs="Times New Roman"/>
          <w:sz w:val="24"/>
          <w:szCs w:val="24"/>
        </w:rPr>
        <w:t xml:space="preserve">ского муниципального района Республики Татарстан </w:t>
      </w:r>
      <w:r w:rsidRPr="00D2056D">
        <w:rPr>
          <w:rFonts w:ascii="Times New Roman" w:hAnsi="Times New Roman" w:cs="Times New Roman"/>
          <w:sz w:val="24"/>
          <w:szCs w:val="24"/>
        </w:rPr>
        <w:t xml:space="preserve">на основании договора аренды земельного участка или на основании договора на право размещения нестационарного торгового объекта. </w:t>
      </w:r>
      <w:proofErr w:type="gramEnd"/>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7.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 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 </w:t>
      </w:r>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III. Порядок заключения договора на право размещения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Предоставление заявителям </w:t>
      </w:r>
      <w:r w:rsidR="004746CA">
        <w:rPr>
          <w:rFonts w:ascii="Times New Roman" w:hAnsi="Times New Roman" w:cs="Times New Roman"/>
          <w:sz w:val="24"/>
          <w:szCs w:val="24"/>
        </w:rPr>
        <w:t xml:space="preserve"> </w:t>
      </w:r>
      <w:r w:rsidRPr="00D2056D">
        <w:rPr>
          <w:rFonts w:ascii="Times New Roman" w:hAnsi="Times New Roman" w:cs="Times New Roman"/>
          <w:sz w:val="24"/>
          <w:szCs w:val="24"/>
        </w:rPr>
        <w:t xml:space="preserve">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 проводимых в форме открытого аукциона (далее - аукцион), либо без проведения торгов в случаях, установленных настоящим Порядком. </w:t>
      </w:r>
      <w:proofErr w:type="gramStart"/>
      <w:r w:rsidRPr="00D2056D">
        <w:rPr>
          <w:rFonts w:ascii="Times New Roman" w:hAnsi="Times New Roman" w:cs="Times New Roman"/>
          <w:sz w:val="24"/>
          <w:szCs w:val="24"/>
        </w:rPr>
        <w:t xml:space="preserve">Договор на право размещения нестационарного торгового объекта на территории муниципального образования </w:t>
      </w:r>
      <w:r w:rsidR="00361859" w:rsidRPr="00D2056D">
        <w:rPr>
          <w:rFonts w:ascii="Times New Roman" w:hAnsi="Times New Roman" w:cs="Times New Roman"/>
          <w:sz w:val="24"/>
          <w:szCs w:val="24"/>
        </w:rPr>
        <w:t>«</w:t>
      </w:r>
      <w:r w:rsidR="004746CA">
        <w:rPr>
          <w:rFonts w:ascii="Times New Roman" w:hAnsi="Times New Roman" w:cs="Times New Roman"/>
          <w:sz w:val="24"/>
          <w:szCs w:val="24"/>
        </w:rPr>
        <w:t>Большецильнинское</w:t>
      </w:r>
      <w:r w:rsidR="009C675A">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9C675A">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договор на размещение) заключается между Исполнительным комитетом </w:t>
      </w:r>
      <w:proofErr w:type="spellStart"/>
      <w:r w:rsidR="004746CA">
        <w:rPr>
          <w:rFonts w:ascii="Times New Roman" w:hAnsi="Times New Roman" w:cs="Times New Roman"/>
          <w:sz w:val="24"/>
          <w:szCs w:val="24"/>
        </w:rPr>
        <w:t>Большецильнинского</w:t>
      </w:r>
      <w:proofErr w:type="spellEnd"/>
      <w:r w:rsidRPr="00D2056D">
        <w:rPr>
          <w:rFonts w:ascii="Times New Roman" w:hAnsi="Times New Roman" w:cs="Times New Roman"/>
          <w:sz w:val="24"/>
          <w:szCs w:val="24"/>
        </w:rPr>
        <w:t xml:space="preserve"> сельского поселения </w:t>
      </w:r>
      <w:r w:rsidR="009C675A">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и хозяйствующим субъектом (индивидуальным предпринимателем или юридическим лицом, если иное не предусмотрено законодательством) в случаях и в порядке, установленных настоящим</w:t>
      </w:r>
      <w:proofErr w:type="gramEnd"/>
      <w:r w:rsidRPr="00D2056D">
        <w:rPr>
          <w:rFonts w:ascii="Times New Roman" w:hAnsi="Times New Roman" w:cs="Times New Roman"/>
          <w:sz w:val="24"/>
          <w:szCs w:val="24"/>
        </w:rPr>
        <w:t xml:space="preserve"> Порядком.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11. Мероприятия, связанные с заключением договора на размещение, проводит Исполнительный комитет сельского поселения совместно </w:t>
      </w:r>
      <w:r w:rsidRPr="00382A5A">
        <w:rPr>
          <w:rFonts w:ascii="Times New Roman" w:hAnsi="Times New Roman" w:cs="Times New Roman"/>
          <w:sz w:val="24"/>
          <w:szCs w:val="24"/>
        </w:rPr>
        <w:t>с</w:t>
      </w:r>
      <w:r w:rsidRPr="009C675A">
        <w:rPr>
          <w:rFonts w:ascii="Times New Roman" w:hAnsi="Times New Roman" w:cs="Times New Roman"/>
          <w:color w:val="FF0000"/>
          <w:sz w:val="24"/>
          <w:szCs w:val="24"/>
        </w:rPr>
        <w:t xml:space="preserve"> </w:t>
      </w:r>
      <w:r w:rsidRPr="00D2056D">
        <w:rPr>
          <w:rFonts w:ascii="Times New Roman" w:hAnsi="Times New Roman" w:cs="Times New Roman"/>
          <w:sz w:val="24"/>
          <w:szCs w:val="24"/>
        </w:rPr>
        <w:t>Исполнительн</w:t>
      </w:r>
      <w:r w:rsidR="00382A5A">
        <w:rPr>
          <w:rFonts w:ascii="Times New Roman" w:hAnsi="Times New Roman" w:cs="Times New Roman"/>
          <w:sz w:val="24"/>
          <w:szCs w:val="24"/>
        </w:rPr>
        <w:t>ым</w:t>
      </w:r>
      <w:r w:rsidRPr="00D2056D">
        <w:rPr>
          <w:rFonts w:ascii="Times New Roman" w:hAnsi="Times New Roman" w:cs="Times New Roman"/>
          <w:sz w:val="24"/>
          <w:szCs w:val="24"/>
        </w:rPr>
        <w:t xml:space="preserve"> комитет</w:t>
      </w:r>
      <w:r w:rsidR="00382A5A">
        <w:rPr>
          <w:rFonts w:ascii="Times New Roman" w:hAnsi="Times New Roman" w:cs="Times New Roman"/>
          <w:sz w:val="24"/>
          <w:szCs w:val="24"/>
        </w:rPr>
        <w:t>ом</w:t>
      </w:r>
      <w:r w:rsidRPr="00D2056D">
        <w:rPr>
          <w:rFonts w:ascii="Times New Roman" w:hAnsi="Times New Roman" w:cs="Times New Roman"/>
          <w:sz w:val="24"/>
          <w:szCs w:val="24"/>
        </w:rPr>
        <w:t xml:space="preserve"> </w:t>
      </w:r>
      <w:r w:rsidR="009C675A">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(по согласованию) и Палатой имущественных и земельных отношений </w:t>
      </w:r>
      <w:r w:rsidR="009C675A">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13. Организация и проведение аукционов осуществляется Исполнительным комитетом сельского поселения совместно с Исполнительн</w:t>
      </w:r>
      <w:r w:rsidR="00382A5A">
        <w:rPr>
          <w:rFonts w:ascii="Times New Roman" w:hAnsi="Times New Roman" w:cs="Times New Roman"/>
          <w:sz w:val="24"/>
          <w:szCs w:val="24"/>
        </w:rPr>
        <w:t xml:space="preserve">ым </w:t>
      </w:r>
      <w:r w:rsidRPr="00D2056D">
        <w:rPr>
          <w:rFonts w:ascii="Times New Roman" w:hAnsi="Times New Roman" w:cs="Times New Roman"/>
          <w:sz w:val="24"/>
          <w:szCs w:val="24"/>
        </w:rPr>
        <w:t xml:space="preserve"> комитет</w:t>
      </w:r>
      <w:r w:rsidR="00382A5A">
        <w:rPr>
          <w:rFonts w:ascii="Times New Roman" w:hAnsi="Times New Roman" w:cs="Times New Roman"/>
          <w:sz w:val="24"/>
          <w:szCs w:val="24"/>
        </w:rPr>
        <w:t xml:space="preserve">ом </w:t>
      </w:r>
      <w:r w:rsidRPr="00D2056D">
        <w:rPr>
          <w:rFonts w:ascii="Times New Roman" w:hAnsi="Times New Roman" w:cs="Times New Roman"/>
          <w:sz w:val="24"/>
          <w:szCs w:val="24"/>
        </w:rPr>
        <w:t xml:space="preserve"> </w:t>
      </w:r>
      <w:r w:rsidR="009C675A">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14. Аукционы проводятся </w:t>
      </w:r>
      <w:proofErr w:type="gramStart"/>
      <w:r w:rsidRPr="00D2056D">
        <w:rPr>
          <w:rFonts w:ascii="Times New Roman" w:hAnsi="Times New Roman" w:cs="Times New Roman"/>
          <w:sz w:val="24"/>
          <w:szCs w:val="24"/>
        </w:rPr>
        <w:t>в соответствии с Порядком проведения аукциона на право заключения договора на размещение на территории</w:t>
      </w:r>
      <w:proofErr w:type="gramEnd"/>
      <w:r w:rsidRPr="00D2056D">
        <w:rPr>
          <w:rFonts w:ascii="Times New Roman" w:hAnsi="Times New Roman" w:cs="Times New Roman"/>
          <w:sz w:val="24"/>
          <w:szCs w:val="24"/>
        </w:rPr>
        <w:t xml:space="preserve"> муниципального образования </w:t>
      </w:r>
      <w:r w:rsidR="00361859" w:rsidRPr="00D2056D">
        <w:rPr>
          <w:rFonts w:ascii="Times New Roman" w:hAnsi="Times New Roman" w:cs="Times New Roman"/>
          <w:sz w:val="24"/>
          <w:szCs w:val="24"/>
        </w:rPr>
        <w:t>«</w:t>
      </w:r>
      <w:r w:rsidR="004746CA">
        <w:rPr>
          <w:rFonts w:ascii="Times New Roman" w:hAnsi="Times New Roman" w:cs="Times New Roman"/>
          <w:sz w:val="24"/>
          <w:szCs w:val="24"/>
        </w:rPr>
        <w:t>Большецильнинское</w:t>
      </w:r>
      <w:r w:rsidR="009C675A">
        <w:rPr>
          <w:rFonts w:ascii="Times New Roman" w:hAnsi="Times New Roman" w:cs="Times New Roman"/>
          <w:sz w:val="24"/>
          <w:szCs w:val="24"/>
        </w:rPr>
        <w:t xml:space="preserve"> </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9C675A">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утверждаемым постановлением </w:t>
      </w:r>
      <w:r w:rsidR="009C675A">
        <w:rPr>
          <w:rFonts w:ascii="Times New Roman" w:hAnsi="Times New Roman" w:cs="Times New Roman"/>
          <w:sz w:val="24"/>
          <w:szCs w:val="24"/>
        </w:rPr>
        <w:t xml:space="preserve">главы </w:t>
      </w:r>
      <w:r w:rsidRPr="00D2056D">
        <w:rPr>
          <w:rFonts w:ascii="Times New Roman" w:hAnsi="Times New Roman" w:cs="Times New Roman"/>
          <w:sz w:val="24"/>
          <w:szCs w:val="24"/>
        </w:rPr>
        <w:t xml:space="preserve"> сельского поселения.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Договор на размещение нестационарного торгового объекта заключается на пять лет.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18. Размер ежегодной платы за размещение нестационарного торгового объекта может быть увеличен по инициативе Исполнительного комитета сельского поселения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 </w:t>
      </w:r>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IV. Порядок заключения договора на размещение нестационарного торгового объекта без проведения аукциона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19. В соответствии с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w:t>
      </w:r>
      <w:r w:rsidRPr="00D2056D">
        <w:rPr>
          <w:rFonts w:ascii="Times New Roman" w:hAnsi="Times New Roman" w:cs="Times New Roman"/>
          <w:sz w:val="24"/>
          <w:szCs w:val="24"/>
        </w:rPr>
        <w:lastRenderedPageBreak/>
        <w:t xml:space="preserve">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договор на размещение заключается без проведения аукциона в следующих случаях: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 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пункте 29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размещения нестационарного торгового объекта, ранее размещенного на том же месте хозяйствующим субъектом, надлежащим </w:t>
      </w:r>
      <w:proofErr w:type="gramStart"/>
      <w:r w:rsidRPr="00D2056D">
        <w:rPr>
          <w:rFonts w:ascii="Times New Roman" w:hAnsi="Times New Roman" w:cs="Times New Roman"/>
          <w:sz w:val="24"/>
          <w:szCs w:val="24"/>
        </w:rPr>
        <w:t>образом</w:t>
      </w:r>
      <w:proofErr w:type="gramEnd"/>
      <w:r w:rsidRPr="00D2056D">
        <w:rPr>
          <w:rFonts w:ascii="Times New Roman" w:hAnsi="Times New Roman" w:cs="Times New Roman"/>
          <w:sz w:val="24"/>
          <w:szCs w:val="24"/>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 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 </w:t>
      </w:r>
    </w:p>
    <w:p w:rsidR="009E31D4"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 - о необходимости ремонта и</w:t>
      </w:r>
      <w:proofErr w:type="gramEnd"/>
      <w:r w:rsidRPr="00D2056D">
        <w:rPr>
          <w:rFonts w:ascii="Times New Roman" w:hAnsi="Times New Roman" w:cs="Times New Roman"/>
          <w:sz w:val="24"/>
          <w:szCs w:val="24"/>
        </w:rPr>
        <w:t xml:space="preserve"> (или) реконструкции автомобильных дорог в случае, если нахождение нестационарного торгового объекта препятствует осуществлению указанных работ; - о выполнении работ по устройству защитных дорожных сооружений элементов обустройства автомобильных дорог; - о размещении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20. Основаниями для принятия решения об отказе в заключени</w:t>
      </w:r>
      <w:proofErr w:type="gramStart"/>
      <w:r w:rsidRPr="00D2056D">
        <w:rPr>
          <w:rFonts w:ascii="Times New Roman" w:hAnsi="Times New Roman" w:cs="Times New Roman"/>
          <w:sz w:val="24"/>
          <w:szCs w:val="24"/>
        </w:rPr>
        <w:t>и</w:t>
      </w:r>
      <w:proofErr w:type="gramEnd"/>
      <w:r w:rsidRPr="00D2056D">
        <w:rPr>
          <w:rFonts w:ascii="Times New Roman" w:hAnsi="Times New Roman" w:cs="Times New Roman"/>
          <w:sz w:val="24"/>
          <w:szCs w:val="24"/>
        </w:rPr>
        <w:t xml:space="preserve"> договора на размещение без торгов, являются: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1)несоответствие требованиям, установленным пунктом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2)представление хозяйствующим субъектом заявления, содержащего недостоверные сведения;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3)наличие ранее поданной заявки соответствующей требованиям пункта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21. В случаях предусмотренных пунктом 19 настоящего Порядка, хозяйствующий субъект обращается с заявлением о заключении с ним договора на размещение в Исполнительный комитет сельского поселения. Заявление может быть подано хозяйствующим субъектом лично или направлено по почте. На основании указанного заявления, Исполнительный комитет сельского поселения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пункте 19 настоящего Порядка, и принимает решение о заключении договора на размещение или об отказе в заключени</w:t>
      </w:r>
      <w:proofErr w:type="gramStart"/>
      <w:r w:rsidRPr="00D2056D">
        <w:rPr>
          <w:rFonts w:ascii="Times New Roman" w:hAnsi="Times New Roman" w:cs="Times New Roman"/>
          <w:sz w:val="24"/>
          <w:szCs w:val="24"/>
        </w:rPr>
        <w:t>и</w:t>
      </w:r>
      <w:proofErr w:type="gramEnd"/>
      <w:r w:rsidRPr="00D2056D">
        <w:rPr>
          <w:rFonts w:ascii="Times New Roman" w:hAnsi="Times New Roman" w:cs="Times New Roman"/>
          <w:sz w:val="24"/>
          <w:szCs w:val="24"/>
        </w:rPr>
        <w:t xml:space="preserve"> договора на размещение. Исполнительный комитет сельского поселения в течение трех рабочих дней со дня принятия решения извещает заявителя по указанным в заявлении реквизитам о принятом решении. В случае принятия решения о заключении договора на размещение Исполнительный комитет сельского поселения выдает заявителю подписанный договор на размещение. В случае </w:t>
      </w:r>
      <w:r w:rsidRPr="00D2056D">
        <w:rPr>
          <w:rFonts w:ascii="Times New Roman" w:hAnsi="Times New Roman" w:cs="Times New Roman"/>
          <w:sz w:val="24"/>
          <w:szCs w:val="24"/>
        </w:rPr>
        <w:lastRenderedPageBreak/>
        <w:t>принятия решения об отказе в заключени</w:t>
      </w:r>
      <w:proofErr w:type="gramStart"/>
      <w:r w:rsidRPr="00D2056D">
        <w:rPr>
          <w:rFonts w:ascii="Times New Roman" w:hAnsi="Times New Roman" w:cs="Times New Roman"/>
          <w:sz w:val="24"/>
          <w:szCs w:val="24"/>
        </w:rPr>
        <w:t>и</w:t>
      </w:r>
      <w:proofErr w:type="gramEnd"/>
      <w:r w:rsidRPr="00D2056D">
        <w:rPr>
          <w:rFonts w:ascii="Times New Roman" w:hAnsi="Times New Roman" w:cs="Times New Roman"/>
          <w:sz w:val="24"/>
          <w:szCs w:val="24"/>
        </w:rPr>
        <w:t xml:space="preserve"> Договора на размещение Исполнительный комитет сельского поселения выдает письмо об отказе в заключении договора на размещение с указанием причин отказа.</w:t>
      </w:r>
    </w:p>
    <w:p w:rsidR="009E31D4" w:rsidRPr="00626320" w:rsidRDefault="009E31D4" w:rsidP="00D2056D">
      <w:pPr>
        <w:spacing w:after="0" w:line="240" w:lineRule="auto"/>
        <w:ind w:firstLine="851"/>
        <w:jc w:val="both"/>
        <w:rPr>
          <w:rFonts w:ascii="Times New Roman" w:hAnsi="Times New Roman" w:cs="Times New Roman"/>
          <w:b/>
          <w:sz w:val="24"/>
          <w:szCs w:val="24"/>
        </w:rPr>
      </w:pPr>
      <w:r w:rsidRPr="00626320">
        <w:rPr>
          <w:rFonts w:ascii="Times New Roman" w:hAnsi="Times New Roman" w:cs="Times New Roman"/>
          <w:b/>
          <w:sz w:val="24"/>
          <w:szCs w:val="24"/>
        </w:rPr>
        <w:t xml:space="preserve">V. Порядок предоставления компенсационных (свободных)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22. </w:t>
      </w:r>
      <w:proofErr w:type="gramStart"/>
      <w:r w:rsidRPr="00D2056D">
        <w:rPr>
          <w:rFonts w:ascii="Times New Roman" w:hAnsi="Times New Roman" w:cs="Times New Roman"/>
          <w:sz w:val="24"/>
          <w:szCs w:val="24"/>
        </w:rPr>
        <w:t>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в связи с принятием решения об изъятии земельного участка, на котором предусмотрено место размещения нестационарного торгового</w:t>
      </w:r>
      <w:proofErr w:type="gramEnd"/>
      <w:r w:rsidRPr="00D2056D">
        <w:rPr>
          <w:rFonts w:ascii="Times New Roman" w:hAnsi="Times New Roman" w:cs="Times New Roman"/>
          <w:sz w:val="24"/>
          <w:szCs w:val="24"/>
        </w:rPr>
        <w:t xml:space="preserve"> объекта, для государственных или муниципальных нужд.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23. С целью реализации прав хозяйствующих субъектов на предоставление компенсационных мест, отсутствующих в действующей схеме, Исполнительный комитет сельского поселения совместно с Исполнительн</w:t>
      </w:r>
      <w:r w:rsidR="00626320">
        <w:rPr>
          <w:rFonts w:ascii="Times New Roman" w:hAnsi="Times New Roman" w:cs="Times New Roman"/>
          <w:sz w:val="24"/>
          <w:szCs w:val="24"/>
        </w:rPr>
        <w:t xml:space="preserve">ым </w:t>
      </w:r>
      <w:r w:rsidRPr="00D2056D">
        <w:rPr>
          <w:rFonts w:ascii="Times New Roman" w:hAnsi="Times New Roman" w:cs="Times New Roman"/>
          <w:sz w:val="24"/>
          <w:szCs w:val="24"/>
        </w:rPr>
        <w:t xml:space="preserve"> комитет</w:t>
      </w:r>
      <w:r w:rsidR="00626320">
        <w:rPr>
          <w:rFonts w:ascii="Times New Roman" w:hAnsi="Times New Roman" w:cs="Times New Roman"/>
          <w:sz w:val="24"/>
          <w:szCs w:val="24"/>
        </w:rPr>
        <w:t xml:space="preserve">ом </w:t>
      </w:r>
      <w:r w:rsidRPr="00D2056D">
        <w:rPr>
          <w:rFonts w:ascii="Times New Roman" w:hAnsi="Times New Roman" w:cs="Times New Roman"/>
          <w:sz w:val="24"/>
          <w:szCs w:val="24"/>
        </w:rPr>
        <w:t xml:space="preserve"> </w:t>
      </w:r>
      <w:r w:rsidR="00EA10FF">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и Палатой имущественных и земельных отношений </w:t>
      </w:r>
      <w:r w:rsidR="00EA10FF">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(по согласованию) определяет перечень компенсационных мест. Реестр компенсационных мест ведет Исполнительный комитет сельского поселения. Места, включенные в примерный перечень компенсационных мест, могут быть предоставлены только в качестве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w:t>
      </w:r>
      <w:proofErr w:type="gramStart"/>
      <w:r w:rsidRPr="00D2056D">
        <w:rPr>
          <w:rFonts w:ascii="Times New Roman" w:hAnsi="Times New Roman" w:cs="Times New Roman"/>
          <w:sz w:val="24"/>
          <w:szCs w:val="24"/>
        </w:rPr>
        <w:t xml:space="preserve">Исполнительный комитет сельского поселения не </w:t>
      </w:r>
      <w:r w:rsidR="00B62ECA" w:rsidRPr="00D2056D">
        <w:rPr>
          <w:rFonts w:ascii="Times New Roman" w:hAnsi="Times New Roman" w:cs="Times New Roman"/>
          <w:sz w:val="24"/>
          <w:szCs w:val="24"/>
        </w:rPr>
        <w:t>позднее,</w:t>
      </w:r>
      <w:r w:rsidRPr="00D2056D">
        <w:rPr>
          <w:rFonts w:ascii="Times New Roman" w:hAnsi="Times New Roman" w:cs="Times New Roman"/>
          <w:sz w:val="24"/>
          <w:szCs w:val="24"/>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оснований исключения.</w:t>
      </w:r>
      <w:proofErr w:type="gramEnd"/>
      <w:r w:rsidRPr="00D2056D">
        <w:rPr>
          <w:rFonts w:ascii="Times New Roman" w:hAnsi="Times New Roman" w:cs="Times New Roman"/>
          <w:sz w:val="24"/>
          <w:szCs w:val="24"/>
        </w:rPr>
        <w:t xml:space="preserve"> 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 Хозяйствующий субъе</w:t>
      </w:r>
      <w:proofErr w:type="gramStart"/>
      <w:r w:rsidRPr="00D2056D">
        <w:rPr>
          <w:rFonts w:ascii="Times New Roman" w:hAnsi="Times New Roman" w:cs="Times New Roman"/>
          <w:sz w:val="24"/>
          <w:szCs w:val="24"/>
        </w:rPr>
        <w:t>кт в ср</w:t>
      </w:r>
      <w:proofErr w:type="gramEnd"/>
      <w:r w:rsidRPr="00D2056D">
        <w:rPr>
          <w:rFonts w:ascii="Times New Roman" w:hAnsi="Times New Roman" w:cs="Times New Roman"/>
          <w:sz w:val="24"/>
          <w:szCs w:val="24"/>
        </w:rPr>
        <w:t xml:space="preserve">ок не позднее 10 рабочих дней со дня получения уведомления об исключении места размещения нестационарного торгового объекта из схемы направляет в Исполнительный комитет сельского поселения уведомление о выборе места, из числа свободных мест в действующей схеме или иного места из утвержденного перечня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25 .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сельского поселения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Исполнительный комитет сельского поселения для заключения договора на размещение.</w:t>
      </w:r>
      <w:proofErr w:type="gramEnd"/>
      <w:r w:rsidRPr="00D2056D">
        <w:rPr>
          <w:rFonts w:ascii="Times New Roman" w:hAnsi="Times New Roman" w:cs="Times New Roman"/>
          <w:sz w:val="24"/>
          <w:szCs w:val="24"/>
        </w:rPr>
        <w:t xml:space="preserve"> Хозяйствующий субъект или его представитель в течение 10 рабочих дней со дня получения такого уведомления должен прибыть в Исполнительный комитет сельского поселения для заключения договора на размещение. </w:t>
      </w:r>
      <w:proofErr w:type="gramStart"/>
      <w:r w:rsidRPr="00D2056D">
        <w:rPr>
          <w:rFonts w:ascii="Times New Roman" w:hAnsi="Times New Roman" w:cs="Times New Roman"/>
          <w:sz w:val="24"/>
          <w:szCs w:val="24"/>
        </w:rPr>
        <w:t xml:space="preserve">В случае отказа хозяйствующего субъекта от предложенных Исполнительным комитетом сельского поселения компенсационных мест, хозяйствующий субъект теряет право на предоставление компенсационного места для размещения нестационарного торгового объекта. </w:t>
      </w:r>
      <w:proofErr w:type="gramEnd"/>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VI. Порядок расторжения договора на размещение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27. В случае наличия оснований для расторжения договора на размещение Исполнительный комитет сельского поселения направляет хозяйствующему субъекту уведомление </w:t>
      </w:r>
      <w:proofErr w:type="gramStart"/>
      <w:r w:rsidRPr="00D2056D">
        <w:rPr>
          <w:rFonts w:ascii="Times New Roman" w:hAnsi="Times New Roman" w:cs="Times New Roman"/>
          <w:sz w:val="24"/>
          <w:szCs w:val="24"/>
        </w:rPr>
        <w:t>о расторжении договора на размещение в течение трех дней со дня выявления оснований для расторжения</w:t>
      </w:r>
      <w:proofErr w:type="gramEnd"/>
      <w:r w:rsidRPr="00D2056D">
        <w:rPr>
          <w:rFonts w:ascii="Times New Roman" w:hAnsi="Times New Roman" w:cs="Times New Roman"/>
          <w:sz w:val="24"/>
          <w:szCs w:val="24"/>
        </w:rPr>
        <w:t xml:space="preserve">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В случае невыполнения хозяйствующим субъектом демонтажа объекта в указанный в уведомлении срок в добровольном порядке, Исполнительный комитет сельского поселения осуществляет принудительный демонтаж.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29. По инициативе Исполнительного комитета сельского поселения договор на </w:t>
      </w:r>
      <w:proofErr w:type="gramStart"/>
      <w:r w:rsidRPr="00D2056D">
        <w:rPr>
          <w:rFonts w:ascii="Times New Roman" w:hAnsi="Times New Roman" w:cs="Times New Roman"/>
          <w:sz w:val="24"/>
          <w:szCs w:val="24"/>
        </w:rPr>
        <w:t>размещение</w:t>
      </w:r>
      <w:proofErr w:type="gramEnd"/>
      <w:r w:rsidRPr="00D2056D">
        <w:rPr>
          <w:rFonts w:ascii="Times New Roman" w:hAnsi="Times New Roman" w:cs="Times New Roman"/>
          <w:sz w:val="24"/>
          <w:szCs w:val="24"/>
        </w:rPr>
        <w:t xml:space="preserve"> может быть расторгнут в одностороннем порядке: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в случаях, предусмотренных подпунктом 3 пункта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в случае невнесения хозяйствующим 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 </w:t>
      </w:r>
    </w:p>
    <w:p w:rsidR="009E31D4"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VII. Информационное обеспечение деятельности по размещению нестационарных торговых объектов</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30. Исполнительный комитет сельского поселения обязан размещать на официальном сайте </w:t>
      </w:r>
      <w:r w:rsidR="00055CFA">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информацию: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о местах для размещения нестационарных торговых объектов, включенных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примерный перечень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31. Информация должна включать следующие сведения: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номер места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адресные ориентиры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вид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вид деятельности (специализация)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 площадь места размещения нестационарного торгового объекта (</w:t>
      </w:r>
      <w:proofErr w:type="spellStart"/>
      <w:r w:rsidRPr="00D2056D">
        <w:rPr>
          <w:rFonts w:ascii="Times New Roman" w:hAnsi="Times New Roman" w:cs="Times New Roman"/>
          <w:sz w:val="24"/>
          <w:szCs w:val="24"/>
        </w:rPr>
        <w:t>кв.м</w:t>
      </w:r>
      <w:proofErr w:type="spellEnd"/>
      <w:r w:rsidRPr="00D2056D">
        <w:rPr>
          <w:rFonts w:ascii="Times New Roman" w:hAnsi="Times New Roman" w:cs="Times New Roman"/>
          <w:sz w:val="24"/>
          <w:szCs w:val="24"/>
        </w:rPr>
        <w:t>.).</w:t>
      </w:r>
    </w:p>
    <w:p w:rsidR="00892C6C" w:rsidRPr="00626320" w:rsidRDefault="009E31D4" w:rsidP="00D2056D">
      <w:pPr>
        <w:spacing w:after="0" w:line="240" w:lineRule="auto"/>
        <w:ind w:firstLine="851"/>
        <w:jc w:val="both"/>
        <w:rPr>
          <w:rFonts w:ascii="Times New Roman" w:hAnsi="Times New Roman" w:cs="Times New Roman"/>
          <w:sz w:val="24"/>
          <w:szCs w:val="24"/>
        </w:rPr>
      </w:pPr>
      <w:r w:rsidRPr="00626320">
        <w:rPr>
          <w:rFonts w:ascii="Times New Roman" w:hAnsi="Times New Roman" w:cs="Times New Roman"/>
          <w:sz w:val="24"/>
          <w:szCs w:val="24"/>
        </w:rPr>
        <w:t xml:space="preserve">31. </w:t>
      </w:r>
      <w:proofErr w:type="gramStart"/>
      <w:r w:rsidRPr="00626320">
        <w:rPr>
          <w:rFonts w:ascii="Times New Roman" w:hAnsi="Times New Roman" w:cs="Times New Roman"/>
          <w:sz w:val="24"/>
          <w:szCs w:val="24"/>
        </w:rPr>
        <w:t xml:space="preserve">Настоящий Порядок подлежит применению в муниципальном образовании </w:t>
      </w:r>
      <w:r w:rsidR="00361859" w:rsidRPr="00626320">
        <w:rPr>
          <w:rFonts w:ascii="Times New Roman" w:hAnsi="Times New Roman" w:cs="Times New Roman"/>
          <w:sz w:val="24"/>
          <w:szCs w:val="24"/>
        </w:rPr>
        <w:t>«</w:t>
      </w:r>
      <w:r w:rsidR="004746CA">
        <w:rPr>
          <w:rFonts w:ascii="Times New Roman" w:hAnsi="Times New Roman" w:cs="Times New Roman"/>
          <w:sz w:val="24"/>
          <w:szCs w:val="24"/>
        </w:rPr>
        <w:t xml:space="preserve">Большецильнинское </w:t>
      </w:r>
      <w:r w:rsidR="00361859" w:rsidRPr="00626320">
        <w:rPr>
          <w:rFonts w:ascii="Times New Roman" w:hAnsi="Times New Roman" w:cs="Times New Roman"/>
          <w:sz w:val="24"/>
          <w:szCs w:val="24"/>
        </w:rPr>
        <w:t xml:space="preserve"> сельское поселение»</w:t>
      </w:r>
      <w:r w:rsidRPr="00626320">
        <w:rPr>
          <w:rFonts w:ascii="Times New Roman" w:hAnsi="Times New Roman" w:cs="Times New Roman"/>
          <w:sz w:val="24"/>
          <w:szCs w:val="24"/>
        </w:rPr>
        <w:t xml:space="preserve"> </w:t>
      </w:r>
      <w:r w:rsidR="00055CFA" w:rsidRPr="00626320">
        <w:rPr>
          <w:rFonts w:ascii="Times New Roman" w:hAnsi="Times New Roman" w:cs="Times New Roman"/>
          <w:sz w:val="24"/>
          <w:szCs w:val="24"/>
        </w:rPr>
        <w:t xml:space="preserve">Дрожжановского </w:t>
      </w:r>
      <w:r w:rsidR="00361859" w:rsidRPr="00626320">
        <w:rPr>
          <w:rFonts w:ascii="Times New Roman" w:hAnsi="Times New Roman" w:cs="Times New Roman"/>
          <w:sz w:val="24"/>
          <w:szCs w:val="24"/>
        </w:rPr>
        <w:t xml:space="preserve"> района</w:t>
      </w:r>
      <w:r w:rsidRPr="00626320">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w:t>
      </w:r>
      <w:proofErr w:type="gramEnd"/>
      <w:r w:rsidRPr="00626320">
        <w:rPr>
          <w:rFonts w:ascii="Times New Roman" w:hAnsi="Times New Roman" w:cs="Times New Roman"/>
          <w:sz w:val="24"/>
          <w:szCs w:val="24"/>
        </w:rPr>
        <w:t xml:space="preserve"> </w:t>
      </w:r>
      <w:proofErr w:type="gramStart"/>
      <w:r w:rsidRPr="00626320">
        <w:rPr>
          <w:rFonts w:ascii="Times New Roman" w:hAnsi="Times New Roman" w:cs="Times New Roman"/>
          <w:sz w:val="24"/>
          <w:szCs w:val="24"/>
        </w:rPr>
        <w:t>разграничена</w:t>
      </w:r>
      <w:proofErr w:type="gramEnd"/>
      <w:r w:rsidRPr="00626320">
        <w:rPr>
          <w:rFonts w:ascii="Times New Roman" w:hAnsi="Times New Roman" w:cs="Times New Roman"/>
          <w:sz w:val="24"/>
          <w:szCs w:val="24"/>
        </w:rPr>
        <w:t>, утвержденного постановлением Кабинета Министров Республики Татарстан от 13.08.2016 №553.</w:t>
      </w:r>
    </w:p>
    <w:p w:rsidR="00892C6C" w:rsidRPr="00626320" w:rsidRDefault="00892C6C" w:rsidP="00D2056D">
      <w:pPr>
        <w:spacing w:after="0" w:line="240" w:lineRule="auto"/>
        <w:ind w:firstLine="851"/>
        <w:jc w:val="both"/>
        <w:rPr>
          <w:rFonts w:ascii="Times New Roman" w:hAnsi="Times New Roman" w:cs="Times New Roman"/>
          <w:sz w:val="24"/>
          <w:szCs w:val="24"/>
        </w:rPr>
      </w:pPr>
    </w:p>
    <w:p w:rsidR="00892C6C" w:rsidRPr="00626320" w:rsidRDefault="00892C6C" w:rsidP="00D2056D">
      <w:pPr>
        <w:spacing w:after="0" w:line="240" w:lineRule="auto"/>
        <w:ind w:firstLine="851"/>
        <w:jc w:val="both"/>
        <w:rPr>
          <w:rFonts w:ascii="Times New Roman" w:hAnsi="Times New Roman" w:cs="Times New Roman"/>
          <w:sz w:val="24"/>
          <w:szCs w:val="24"/>
        </w:rPr>
      </w:pPr>
    </w:p>
    <w:p w:rsidR="00764156" w:rsidRPr="00626320" w:rsidRDefault="00764156" w:rsidP="00D2056D">
      <w:pPr>
        <w:spacing w:after="0" w:line="240" w:lineRule="auto"/>
        <w:ind w:firstLine="851"/>
        <w:jc w:val="both"/>
        <w:rPr>
          <w:rFonts w:ascii="Times New Roman" w:hAnsi="Times New Roman" w:cs="Times New Roman"/>
          <w:sz w:val="24"/>
          <w:szCs w:val="24"/>
        </w:rPr>
      </w:pPr>
      <w:r w:rsidRPr="00626320">
        <w:rPr>
          <w:rFonts w:ascii="Times New Roman" w:hAnsi="Times New Roman" w:cs="Times New Roman"/>
          <w:sz w:val="24"/>
          <w:szCs w:val="24"/>
        </w:rPr>
        <w:br w:type="page"/>
      </w:r>
    </w:p>
    <w:p w:rsidR="00892C6C" w:rsidRPr="00D2056D" w:rsidRDefault="00892C6C"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2C6C" w:rsidRPr="000A7977" w:rsidRDefault="00892C6C" w:rsidP="00892C6C">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 xml:space="preserve">Приложение 2 к постановлению главы </w:t>
      </w:r>
    </w:p>
    <w:p w:rsidR="00892C6C" w:rsidRPr="000A7977" w:rsidRDefault="004746CA" w:rsidP="00892C6C">
      <w:pPr>
        <w:spacing w:after="0" w:line="240" w:lineRule="auto"/>
        <w:ind w:firstLine="4253"/>
        <w:rPr>
          <w:rFonts w:ascii="Times New Roman" w:hAnsi="Times New Roman" w:cs="Times New Roman"/>
          <w:sz w:val="20"/>
          <w:szCs w:val="20"/>
        </w:rPr>
      </w:pPr>
      <w:proofErr w:type="spellStart"/>
      <w:r>
        <w:rPr>
          <w:rFonts w:ascii="Times New Roman" w:hAnsi="Times New Roman" w:cs="Times New Roman"/>
          <w:sz w:val="20"/>
          <w:szCs w:val="20"/>
        </w:rPr>
        <w:t>Большецильнинского</w:t>
      </w:r>
      <w:proofErr w:type="spellEnd"/>
      <w:r w:rsidR="00892C6C" w:rsidRPr="000A7977">
        <w:rPr>
          <w:rFonts w:ascii="Times New Roman" w:hAnsi="Times New Roman" w:cs="Times New Roman"/>
          <w:sz w:val="20"/>
          <w:szCs w:val="20"/>
        </w:rPr>
        <w:t xml:space="preserve"> сельского поселения</w:t>
      </w:r>
    </w:p>
    <w:p w:rsidR="00892C6C" w:rsidRPr="000A7977" w:rsidRDefault="00892C6C" w:rsidP="00892C6C">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 xml:space="preserve">Дрожжановского </w:t>
      </w:r>
      <w:r w:rsidRPr="000A7977">
        <w:rPr>
          <w:rFonts w:ascii="Times New Roman" w:hAnsi="Times New Roman" w:cs="Times New Roman"/>
          <w:sz w:val="20"/>
          <w:szCs w:val="20"/>
        </w:rPr>
        <w:t xml:space="preserve"> муниципального района</w:t>
      </w:r>
    </w:p>
    <w:p w:rsidR="00892C6C" w:rsidRPr="000A7977" w:rsidRDefault="00892C6C" w:rsidP="00892C6C">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Республики Татарстан от </w:t>
      </w:r>
      <w:r>
        <w:rPr>
          <w:rFonts w:ascii="Times New Roman" w:hAnsi="Times New Roman" w:cs="Times New Roman"/>
          <w:sz w:val="20"/>
          <w:szCs w:val="20"/>
        </w:rPr>
        <w:t>13.03.2017 г.</w:t>
      </w:r>
      <w:r w:rsidRPr="000A7977">
        <w:rPr>
          <w:rFonts w:ascii="Times New Roman" w:hAnsi="Times New Roman" w:cs="Times New Roman"/>
          <w:sz w:val="20"/>
          <w:szCs w:val="20"/>
        </w:rPr>
        <w:t xml:space="preserve"> № </w:t>
      </w:r>
      <w:r w:rsidR="004746CA">
        <w:rPr>
          <w:rFonts w:ascii="Times New Roman" w:hAnsi="Times New Roman" w:cs="Times New Roman"/>
          <w:sz w:val="20"/>
          <w:szCs w:val="20"/>
        </w:rPr>
        <w:t>1</w:t>
      </w:r>
    </w:p>
    <w:p w:rsidR="00764156" w:rsidRPr="00D2056D" w:rsidRDefault="009E31D4" w:rsidP="00D2056D">
      <w:pPr>
        <w:spacing w:after="0" w:line="240" w:lineRule="auto"/>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361859" w:rsidRPr="00D2056D">
        <w:rPr>
          <w:rFonts w:ascii="Times New Roman" w:hAnsi="Times New Roman" w:cs="Times New Roman"/>
          <w:b/>
          <w:sz w:val="24"/>
          <w:szCs w:val="24"/>
        </w:rPr>
        <w:t>«</w:t>
      </w:r>
      <w:r w:rsidR="004746CA">
        <w:rPr>
          <w:rFonts w:ascii="Times New Roman" w:hAnsi="Times New Roman" w:cs="Times New Roman"/>
          <w:b/>
          <w:sz w:val="24"/>
          <w:szCs w:val="24"/>
        </w:rPr>
        <w:t>Большецильнинское</w:t>
      </w:r>
      <w:r w:rsidR="00892C6C">
        <w:rPr>
          <w:rFonts w:ascii="Times New Roman" w:hAnsi="Times New Roman" w:cs="Times New Roman"/>
          <w:b/>
          <w:sz w:val="24"/>
          <w:szCs w:val="24"/>
        </w:rPr>
        <w:t xml:space="preserve"> </w:t>
      </w:r>
      <w:r w:rsidR="00361859" w:rsidRPr="00D2056D">
        <w:rPr>
          <w:rFonts w:ascii="Times New Roman" w:hAnsi="Times New Roman" w:cs="Times New Roman"/>
          <w:b/>
          <w:sz w:val="24"/>
          <w:szCs w:val="24"/>
        </w:rPr>
        <w:t xml:space="preserve"> сельское поселение»</w:t>
      </w:r>
      <w:r w:rsidRPr="00D2056D">
        <w:rPr>
          <w:rFonts w:ascii="Times New Roman" w:hAnsi="Times New Roman" w:cs="Times New Roman"/>
          <w:b/>
          <w:sz w:val="24"/>
          <w:szCs w:val="24"/>
        </w:rPr>
        <w:t xml:space="preserve"> </w:t>
      </w:r>
      <w:r w:rsidR="00892C6C">
        <w:rPr>
          <w:rFonts w:ascii="Times New Roman" w:hAnsi="Times New Roman" w:cs="Times New Roman"/>
          <w:b/>
          <w:sz w:val="24"/>
          <w:szCs w:val="24"/>
        </w:rPr>
        <w:t xml:space="preserve">Дрожжановского </w:t>
      </w:r>
      <w:r w:rsidR="00361859" w:rsidRPr="00D2056D">
        <w:rPr>
          <w:rFonts w:ascii="Times New Roman" w:hAnsi="Times New Roman" w:cs="Times New Roman"/>
          <w:b/>
          <w:sz w:val="24"/>
          <w:szCs w:val="24"/>
        </w:rPr>
        <w:t xml:space="preserve"> муниципального района</w:t>
      </w:r>
      <w:r w:rsidRPr="00D2056D">
        <w:rPr>
          <w:rFonts w:ascii="Times New Roman" w:hAnsi="Times New Roman" w:cs="Times New Roman"/>
          <w:b/>
          <w:sz w:val="24"/>
          <w:szCs w:val="24"/>
        </w:rPr>
        <w:t xml:space="preserve"> Республики Татарстан</w:t>
      </w:r>
    </w:p>
    <w:p w:rsidR="00764156" w:rsidRPr="00626320" w:rsidRDefault="009E31D4" w:rsidP="00D2056D">
      <w:pPr>
        <w:spacing w:after="0" w:line="240" w:lineRule="auto"/>
        <w:ind w:firstLine="851"/>
        <w:jc w:val="center"/>
        <w:rPr>
          <w:rFonts w:ascii="Times New Roman" w:hAnsi="Times New Roman" w:cs="Times New Roman"/>
          <w:b/>
          <w:sz w:val="24"/>
          <w:szCs w:val="24"/>
        </w:rPr>
      </w:pPr>
      <w:r w:rsidRPr="00626320">
        <w:rPr>
          <w:rFonts w:ascii="Times New Roman" w:hAnsi="Times New Roman" w:cs="Times New Roman"/>
          <w:b/>
          <w:sz w:val="24"/>
          <w:szCs w:val="24"/>
        </w:rPr>
        <w:t>I. Общие положения</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w:t>
      </w:r>
      <w:proofErr w:type="gramStart"/>
      <w:r w:rsidRPr="00D2056D">
        <w:rPr>
          <w:rFonts w:ascii="Times New Roman" w:hAnsi="Times New Roman" w:cs="Times New Roman"/>
          <w:sz w:val="24"/>
          <w:szCs w:val="24"/>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361859" w:rsidRPr="00D2056D">
        <w:rPr>
          <w:rFonts w:ascii="Times New Roman" w:hAnsi="Times New Roman" w:cs="Times New Roman"/>
          <w:sz w:val="24"/>
          <w:szCs w:val="24"/>
        </w:rPr>
        <w:t>«</w:t>
      </w:r>
      <w:r w:rsidR="004746CA">
        <w:rPr>
          <w:rFonts w:ascii="Times New Roman" w:hAnsi="Times New Roman" w:cs="Times New Roman"/>
          <w:sz w:val="24"/>
          <w:szCs w:val="24"/>
        </w:rPr>
        <w:t>Большецильнинское</w:t>
      </w:r>
      <w:r w:rsidR="00701E0D">
        <w:rPr>
          <w:rFonts w:ascii="Times New Roman" w:hAnsi="Times New Roman" w:cs="Times New Roman"/>
          <w:sz w:val="24"/>
          <w:szCs w:val="24"/>
        </w:rPr>
        <w:t xml:space="preserve"> </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701E0D">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(далее — Порядок) разработан в соответствии с Федеральным законом от 28 декабря 2009 года №381-ФЗ «Об основах государственного регулирования торговой деятельности в Российской Федерации», Федеральным законом от 6 октября 2003 года №131-ФЗ «Об общих принципах организации</w:t>
      </w:r>
      <w:proofErr w:type="gramEnd"/>
      <w:r w:rsidRPr="00D2056D">
        <w:rPr>
          <w:rFonts w:ascii="Times New Roman" w:hAnsi="Times New Roman" w:cs="Times New Roman"/>
          <w:sz w:val="24"/>
          <w:szCs w:val="24"/>
        </w:rPr>
        <w:t xml:space="preserve"> </w:t>
      </w:r>
      <w:proofErr w:type="gramStart"/>
      <w:r w:rsidRPr="00D2056D">
        <w:rPr>
          <w:rFonts w:ascii="Times New Roman" w:hAnsi="Times New Roman" w:cs="Times New Roman"/>
          <w:sz w:val="24"/>
          <w:szCs w:val="24"/>
        </w:rPr>
        <w:t xml:space="preserve">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муниципального образования </w:t>
      </w:r>
      <w:r w:rsidR="00361859" w:rsidRPr="00D2056D">
        <w:rPr>
          <w:rFonts w:ascii="Times New Roman" w:hAnsi="Times New Roman" w:cs="Times New Roman"/>
          <w:sz w:val="24"/>
          <w:szCs w:val="24"/>
        </w:rPr>
        <w:t>«</w:t>
      </w:r>
      <w:r w:rsidR="004746CA">
        <w:rPr>
          <w:rFonts w:ascii="Times New Roman" w:hAnsi="Times New Roman" w:cs="Times New Roman"/>
          <w:sz w:val="24"/>
          <w:szCs w:val="24"/>
        </w:rPr>
        <w:t xml:space="preserve">Большецильнинское </w:t>
      </w:r>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701E0D">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w:t>
      </w:r>
      <w:proofErr w:type="gramEnd"/>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Проводимые в соответствии с настоящим Порядком аукционы являются открытыми по составу участников и форме подачи предложений.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r w:rsidR="00866748">
        <w:rPr>
          <w:rFonts w:ascii="Times New Roman" w:hAnsi="Times New Roman" w:cs="Times New Roman"/>
          <w:sz w:val="24"/>
          <w:szCs w:val="24"/>
        </w:rPr>
        <w:t>Большецильнинское</w:t>
      </w:r>
      <w:r w:rsidR="000C6974">
        <w:rPr>
          <w:rFonts w:ascii="Times New Roman" w:hAnsi="Times New Roman" w:cs="Times New Roman"/>
          <w:sz w:val="24"/>
          <w:szCs w:val="24"/>
        </w:rPr>
        <w:t xml:space="preserve"> </w:t>
      </w:r>
      <w:r w:rsidR="00361859" w:rsidRPr="00D2056D">
        <w:rPr>
          <w:rFonts w:ascii="Times New Roman" w:hAnsi="Times New Roman" w:cs="Times New Roman"/>
          <w:sz w:val="24"/>
          <w:szCs w:val="24"/>
        </w:rPr>
        <w:t>сельское поселение»</w:t>
      </w:r>
      <w:r w:rsidRPr="00D2056D">
        <w:rPr>
          <w:rFonts w:ascii="Times New Roman" w:hAnsi="Times New Roman" w:cs="Times New Roman"/>
          <w:sz w:val="24"/>
          <w:szCs w:val="24"/>
        </w:rPr>
        <w:t xml:space="preserve"> </w:t>
      </w:r>
      <w:r w:rsidR="000C6974">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схема) на срок пять лет.</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D2056D">
        <w:rPr>
          <w:rFonts w:ascii="Times New Roman" w:hAnsi="Times New Roman" w:cs="Times New Roman"/>
          <w:sz w:val="24"/>
          <w:szCs w:val="24"/>
        </w:rPr>
        <w:t>договора</w:t>
      </w:r>
      <w:proofErr w:type="gramEnd"/>
      <w:r w:rsidRPr="00D2056D">
        <w:rPr>
          <w:rFonts w:ascii="Times New Roman" w:hAnsi="Times New Roman" w:cs="Times New Roman"/>
          <w:sz w:val="24"/>
          <w:szCs w:val="24"/>
        </w:rPr>
        <w:t xml:space="preserve"> на право размещения нестационарного торгового объекта (далее – договор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Организатором аукциона является Исполнительный комитет </w:t>
      </w:r>
      <w:proofErr w:type="spellStart"/>
      <w:r w:rsidR="00866748">
        <w:rPr>
          <w:rFonts w:ascii="Times New Roman" w:hAnsi="Times New Roman" w:cs="Times New Roman"/>
          <w:sz w:val="24"/>
          <w:szCs w:val="24"/>
        </w:rPr>
        <w:t>Большецильнинского</w:t>
      </w:r>
      <w:proofErr w:type="spellEnd"/>
      <w:r w:rsidR="006000FD">
        <w:rPr>
          <w:rFonts w:ascii="Times New Roman" w:hAnsi="Times New Roman" w:cs="Times New Roman"/>
          <w:sz w:val="24"/>
          <w:szCs w:val="24"/>
        </w:rPr>
        <w:t xml:space="preserve"> </w:t>
      </w:r>
      <w:r w:rsidRPr="00D2056D">
        <w:rPr>
          <w:rFonts w:ascii="Times New Roman" w:hAnsi="Times New Roman" w:cs="Times New Roman"/>
          <w:sz w:val="24"/>
          <w:szCs w:val="24"/>
        </w:rPr>
        <w:t xml:space="preserve"> сельского поселения </w:t>
      </w:r>
      <w:r w:rsidR="006000FD">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Для проведения аукциона постановлением </w:t>
      </w:r>
      <w:r w:rsidR="006000FD">
        <w:rPr>
          <w:rFonts w:ascii="Times New Roman" w:hAnsi="Times New Roman" w:cs="Times New Roman"/>
          <w:sz w:val="24"/>
          <w:szCs w:val="24"/>
        </w:rPr>
        <w:t xml:space="preserve">Главы </w:t>
      </w:r>
      <w:r w:rsidRPr="00D2056D">
        <w:rPr>
          <w:rFonts w:ascii="Times New Roman" w:hAnsi="Times New Roman" w:cs="Times New Roman"/>
          <w:sz w:val="24"/>
          <w:szCs w:val="24"/>
        </w:rPr>
        <w:t xml:space="preserve"> сельского поселения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7. Информация о проведен</w:t>
      </w:r>
      <w:proofErr w:type="gramStart"/>
      <w:r w:rsidRPr="00D2056D">
        <w:rPr>
          <w:rFonts w:ascii="Times New Roman" w:hAnsi="Times New Roman" w:cs="Times New Roman"/>
          <w:sz w:val="24"/>
          <w:szCs w:val="24"/>
        </w:rPr>
        <w:t xml:space="preserve">ии </w:t>
      </w:r>
      <w:r w:rsidR="00866748">
        <w:rPr>
          <w:rFonts w:ascii="Times New Roman" w:hAnsi="Times New Roman" w:cs="Times New Roman"/>
          <w:sz w:val="24"/>
          <w:szCs w:val="24"/>
        </w:rPr>
        <w:t xml:space="preserve"> </w:t>
      </w:r>
      <w:r w:rsidRPr="00D2056D">
        <w:rPr>
          <w:rFonts w:ascii="Times New Roman" w:hAnsi="Times New Roman" w:cs="Times New Roman"/>
          <w:sz w:val="24"/>
          <w:szCs w:val="24"/>
        </w:rPr>
        <w:t>ау</w:t>
      </w:r>
      <w:proofErr w:type="gramEnd"/>
      <w:r w:rsidRPr="00D2056D">
        <w:rPr>
          <w:rFonts w:ascii="Times New Roman" w:hAnsi="Times New Roman" w:cs="Times New Roman"/>
          <w:sz w:val="24"/>
          <w:szCs w:val="24"/>
        </w:rPr>
        <w:t xml:space="preserve">кциона размещается на официальном сайте </w:t>
      </w:r>
      <w:r w:rsidR="006000FD">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специальных информационных стендах сельского поселения. </w:t>
      </w:r>
    </w:p>
    <w:p w:rsidR="00764156" w:rsidRPr="00626320" w:rsidRDefault="009E31D4" w:rsidP="00D2056D">
      <w:pPr>
        <w:spacing w:after="0" w:line="240" w:lineRule="auto"/>
        <w:jc w:val="center"/>
        <w:rPr>
          <w:rFonts w:ascii="Times New Roman" w:hAnsi="Times New Roman" w:cs="Times New Roman"/>
          <w:b/>
          <w:sz w:val="24"/>
          <w:szCs w:val="24"/>
        </w:rPr>
      </w:pPr>
      <w:r w:rsidRPr="00626320">
        <w:rPr>
          <w:rFonts w:ascii="Times New Roman" w:hAnsi="Times New Roman" w:cs="Times New Roman"/>
          <w:b/>
          <w:sz w:val="24"/>
          <w:szCs w:val="24"/>
        </w:rPr>
        <w:t>II. Организация и порядок проведения аукциона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Организатор аукциона разрабатывает и утверждает документацию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Извещение о проведении аукциона размещается не менее чем </w:t>
      </w:r>
      <w:proofErr w:type="gramStart"/>
      <w:r w:rsidRPr="00D2056D">
        <w:rPr>
          <w:rFonts w:ascii="Times New Roman" w:hAnsi="Times New Roman" w:cs="Times New Roman"/>
          <w:sz w:val="24"/>
          <w:szCs w:val="24"/>
        </w:rPr>
        <w:t>за тридцать дней до дня окончания подачи заявок на участие в аукционе на официальном сайте</w:t>
      </w:r>
      <w:proofErr w:type="gramEnd"/>
      <w:r w:rsidRPr="00D2056D">
        <w:rPr>
          <w:rFonts w:ascii="Times New Roman" w:hAnsi="Times New Roman" w:cs="Times New Roman"/>
          <w:sz w:val="24"/>
          <w:szCs w:val="24"/>
        </w:rPr>
        <w:t xml:space="preserve"> </w:t>
      </w:r>
      <w:r w:rsidR="006000FD">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специальных информационных стендах сельского поселения.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 xml:space="preserve">кциона должны быть указаны следующие сведения: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наименование, место нахождения, почтовый адрес, адрес электронной почты и номер контактного телефона организатора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2)номер места размещения нестационарного торгового объекта в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размер ежегодной платы по договору на размещение (цена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срок действия договора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срок, место и порядок предоставления документации об аукционе, электронный адрес сайтов в сети «Интернет», на которых размещена документация об аукционе; </w:t>
      </w:r>
    </w:p>
    <w:p w:rsidR="00764156" w:rsidRPr="00D2056D" w:rsidRDefault="00764156"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6</w:t>
      </w:r>
      <w:r w:rsidR="009E31D4" w:rsidRPr="00D2056D">
        <w:rPr>
          <w:rFonts w:ascii="Times New Roman" w:hAnsi="Times New Roman" w:cs="Times New Roman"/>
          <w:sz w:val="24"/>
          <w:szCs w:val="24"/>
        </w:rPr>
        <w:t>) требование о внесении задатка, а также размер задатка, реквизиты счета для внесения задатка;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порядок, даты начала и окончания срока предоставления участникам закупки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срок, в течение которого организатор аукциона вправе внести изменения в извещение и документацию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срок, в течение которого организатор аукциона вправе отказаться от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10. Документация об аукционе помимо информации и сведений, содержащихся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 xml:space="preserve">кциона, должна содержать: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форму, сроки и порядок оплаты по договору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порядок, место, дату начала и </w:t>
      </w:r>
      <w:proofErr w:type="gramStart"/>
      <w:r w:rsidRPr="00D2056D">
        <w:rPr>
          <w:rFonts w:ascii="Times New Roman" w:hAnsi="Times New Roman" w:cs="Times New Roman"/>
          <w:sz w:val="24"/>
          <w:szCs w:val="24"/>
        </w:rPr>
        <w:t>дату</w:t>
      </w:r>
      <w:proofErr w:type="gramEnd"/>
      <w:r w:rsidRPr="00D2056D">
        <w:rPr>
          <w:rFonts w:ascii="Times New Roman" w:hAnsi="Times New Roman" w:cs="Times New Roman"/>
          <w:sz w:val="24"/>
          <w:szCs w:val="24"/>
        </w:rPr>
        <w:t xml:space="preserve"> и время окончания срока подачи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требования к участникам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порядок и срок отзыва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формы, порядок, даты начала и окончания предоставления участникам аукциона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место, дату и время начала рассмотрения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место, дату и время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требование о внесении задатка, размер задатка, срок и порядок внесения задатка, реквизиты счета для перечисления задатка;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6000FD">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w:t>
      </w:r>
      <w:proofErr w:type="gramEnd"/>
      <w:r w:rsidRPr="00D2056D">
        <w:rPr>
          <w:rFonts w:ascii="Times New Roman" w:hAnsi="Times New Roman" w:cs="Times New Roman"/>
          <w:sz w:val="24"/>
          <w:szCs w:val="24"/>
        </w:rPr>
        <w:t xml:space="preserve"> только одного заявителя;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12. Сведения, содержащиеся в документации об аукционе, должны соответствовать сведениям, указанным в извещении о проведен</w:t>
      </w:r>
      <w:proofErr w:type="gramStart"/>
      <w:r w:rsidRPr="00D2056D">
        <w:rPr>
          <w:rFonts w:ascii="Times New Roman" w:hAnsi="Times New Roman" w:cs="Times New Roman"/>
          <w:sz w:val="24"/>
          <w:szCs w:val="24"/>
        </w:rPr>
        <w:t>ии</w:t>
      </w:r>
      <w:r w:rsidR="00866748">
        <w:rPr>
          <w:rFonts w:ascii="Times New Roman" w:hAnsi="Times New Roman" w:cs="Times New Roman"/>
          <w:sz w:val="24"/>
          <w:szCs w:val="24"/>
        </w:rPr>
        <w:t xml:space="preserve"> </w:t>
      </w:r>
      <w:r w:rsidRPr="00D2056D">
        <w:rPr>
          <w:rFonts w:ascii="Times New Roman" w:hAnsi="Times New Roman" w:cs="Times New Roman"/>
          <w:sz w:val="24"/>
          <w:szCs w:val="24"/>
        </w:rPr>
        <w:t xml:space="preserve"> ау</w:t>
      </w:r>
      <w:proofErr w:type="gramEnd"/>
      <w:r w:rsidRPr="00D2056D">
        <w:rPr>
          <w:rFonts w:ascii="Times New Roman" w:hAnsi="Times New Roman" w:cs="Times New Roman"/>
          <w:sz w:val="24"/>
          <w:szCs w:val="24"/>
        </w:rPr>
        <w:t xml:space="preserve">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Любое заинтересованное лицо вправе обратиться за разъяснениями положений документации об аукционе к организатору торгов.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D2056D">
        <w:rPr>
          <w:rFonts w:ascii="Times New Roman" w:hAnsi="Times New Roman" w:cs="Times New Roman"/>
          <w:sz w:val="24"/>
          <w:szCs w:val="24"/>
        </w:rPr>
        <w:t>позднее</w:t>
      </w:r>
      <w:proofErr w:type="gramEnd"/>
      <w:r w:rsidRPr="00D2056D">
        <w:rPr>
          <w:rFonts w:ascii="Times New Roman" w:hAnsi="Times New Roman" w:cs="Times New Roman"/>
          <w:sz w:val="24"/>
          <w:szCs w:val="24"/>
        </w:rPr>
        <w:t xml:space="preserve"> чем за три рабочих дня до даты окончания срока подачи заявок на участие в конкурсе.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2056D">
        <w:rPr>
          <w:rFonts w:ascii="Times New Roman" w:hAnsi="Times New Roman" w:cs="Times New Roman"/>
          <w:sz w:val="24"/>
          <w:szCs w:val="24"/>
        </w:rPr>
        <w:t>позднее</w:t>
      </w:r>
      <w:proofErr w:type="gramEnd"/>
      <w:r w:rsidRPr="00D2056D">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и размера задатка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Для участия в аукционе заинтересованное лицо (далее – заявитель) подает заявку на участие в аукционе. Заявка на участие в аукционе подается в срок и по форме, </w:t>
      </w:r>
      <w:proofErr w:type="gramStart"/>
      <w:r w:rsidRPr="00D2056D">
        <w:rPr>
          <w:rFonts w:ascii="Times New Roman" w:hAnsi="Times New Roman" w:cs="Times New Roman"/>
          <w:sz w:val="24"/>
          <w:szCs w:val="24"/>
        </w:rPr>
        <w:t>которые</w:t>
      </w:r>
      <w:proofErr w:type="gramEnd"/>
      <w:r w:rsidRPr="00D2056D">
        <w:rPr>
          <w:rFonts w:ascii="Times New Roman" w:hAnsi="Times New Roman" w:cs="Times New Roman"/>
          <w:sz w:val="24"/>
          <w:szCs w:val="24"/>
        </w:rPr>
        <w:t xml:space="preserve">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 К сведениям и документам о заявителе относятся: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D2056D">
        <w:rPr>
          <w:rFonts w:ascii="Times New Roman" w:hAnsi="Times New Roman" w:cs="Times New Roman"/>
          <w:sz w:val="24"/>
          <w:szCs w:val="24"/>
        </w:rPr>
        <w:t xml:space="preserve"> </w:t>
      </w:r>
      <w:proofErr w:type="gramStart"/>
      <w:r w:rsidRPr="00D2056D">
        <w:rPr>
          <w:rFonts w:ascii="Times New Roman" w:hAnsi="Times New Roman" w:cs="Times New Roman"/>
          <w:sz w:val="24"/>
          <w:szCs w:val="24"/>
        </w:rPr>
        <w:t xml:space="preserve">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roofErr w:type="gramEnd"/>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г) копии учредительных документов заявителя (для юридических лиц);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Заявитель вправе подать только одну заявку в отношении каждого предмета аукциона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 xml:space="preserve">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19. Каждая заявка на участие в аукционе, поступившая в срок, указанный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 xml:space="preserve">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с даты подписания протокола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w:t>
      </w:r>
      <w:r w:rsidRPr="00D2056D">
        <w:rPr>
          <w:rFonts w:ascii="Times New Roman" w:hAnsi="Times New Roman" w:cs="Times New Roman"/>
          <w:sz w:val="24"/>
          <w:szCs w:val="24"/>
        </w:rPr>
        <w:lastRenderedPageBreak/>
        <w:t xml:space="preserve">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Срок рассмотрения заявок на участие в аукционе не может превышать десяти дней с даты окончания срока подачи заявок.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D2056D">
        <w:rPr>
          <w:rFonts w:ascii="Times New Roman" w:hAnsi="Times New Roman" w:cs="Times New Roman"/>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D2056D">
        <w:rPr>
          <w:rFonts w:ascii="Times New Roman" w:hAnsi="Times New Roman" w:cs="Times New Roman"/>
          <w:sz w:val="24"/>
          <w:szCs w:val="24"/>
        </w:rPr>
        <w:t xml:space="preserve"> Указанный протокол рассмотрения заявок на участие в аукционе размещается организатором аукциона на официальном сайте </w:t>
      </w:r>
      <w:r w:rsidR="00566D1D">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не позднее одного рабочего дня </w:t>
      </w:r>
      <w:proofErr w:type="gramStart"/>
      <w:r w:rsidRPr="00D2056D">
        <w:rPr>
          <w:rFonts w:ascii="Times New Roman" w:hAnsi="Times New Roman" w:cs="Times New Roman"/>
          <w:sz w:val="24"/>
          <w:szCs w:val="24"/>
        </w:rPr>
        <w:t>с даты подписания</w:t>
      </w:r>
      <w:proofErr w:type="gramEnd"/>
      <w:r w:rsidRPr="00D2056D">
        <w:rPr>
          <w:rFonts w:ascii="Times New Roman" w:hAnsi="Times New Roman" w:cs="Times New Roman"/>
          <w:sz w:val="24"/>
          <w:szCs w:val="24"/>
        </w:rPr>
        <w:t xml:space="preserve">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D2056D">
        <w:rPr>
          <w:rFonts w:ascii="Times New Roman" w:hAnsi="Times New Roman" w:cs="Times New Roman"/>
          <w:sz w:val="24"/>
          <w:szCs w:val="24"/>
        </w:rPr>
        <w:t>несостоявшимся</w:t>
      </w:r>
      <w:proofErr w:type="gramEnd"/>
      <w:r w:rsidRPr="00D2056D">
        <w:rPr>
          <w:rFonts w:ascii="Times New Roman" w:hAnsi="Times New Roman" w:cs="Times New Roman"/>
          <w:sz w:val="24"/>
          <w:szCs w:val="24"/>
        </w:rPr>
        <w:t xml:space="preserve">.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 Аукцион проводится организатором аукциона в присутствии членов аукционной комиссии и участников аукциона (их представителей). Аукцион проводится путем повышения ежегодного размера платы договора на размещение (цены лота), указанной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кциона, на «шаг аукциона». «Шаг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D2056D">
        <w:rPr>
          <w:rFonts w:ascii="Times New Roman" w:hAnsi="Times New Roman" w:cs="Times New Roman"/>
          <w:sz w:val="24"/>
          <w:szCs w:val="24"/>
        </w:rPr>
        <w:t>ии ау</w:t>
      </w:r>
      <w:proofErr w:type="gramEnd"/>
      <w:r w:rsidRPr="00D2056D">
        <w:rPr>
          <w:rFonts w:ascii="Times New Roman" w:hAnsi="Times New Roman" w:cs="Times New Roman"/>
          <w:sz w:val="24"/>
          <w:szCs w:val="24"/>
        </w:rPr>
        <w:t>кциона. В случае</w:t>
      </w:r>
      <w:proofErr w:type="gramStart"/>
      <w:r w:rsidRPr="00D2056D">
        <w:rPr>
          <w:rFonts w:ascii="Times New Roman" w:hAnsi="Times New Roman" w:cs="Times New Roman"/>
          <w:sz w:val="24"/>
          <w:szCs w:val="24"/>
        </w:rPr>
        <w:t>,</w:t>
      </w:r>
      <w:proofErr w:type="gramEnd"/>
      <w:r w:rsidRPr="00D2056D">
        <w:rPr>
          <w:rFonts w:ascii="Times New Roman" w:hAnsi="Times New Roman" w:cs="Times New Roman"/>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Аукцион проводится в следующем порядке: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 аукцион проводится публично во время, в месте, в порядке указанном в</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извещении и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w:t>
      </w:r>
      <w:r w:rsidRPr="00D2056D">
        <w:rPr>
          <w:rFonts w:ascii="Times New Roman" w:hAnsi="Times New Roman" w:cs="Times New Roman"/>
          <w:sz w:val="24"/>
          <w:szCs w:val="24"/>
        </w:rPr>
        <w:lastRenderedPageBreak/>
        <w:t xml:space="preserve">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 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 </w:t>
      </w:r>
      <w:proofErr w:type="gramStart"/>
      <w:r w:rsidRPr="00D2056D">
        <w:rPr>
          <w:rFonts w:ascii="Times New Roman" w:hAnsi="Times New Roman" w:cs="Times New Roman"/>
          <w:sz w:val="24"/>
          <w:szCs w:val="24"/>
        </w:rPr>
        <w:t>завершении</w:t>
      </w:r>
      <w:proofErr w:type="gramEnd"/>
      <w:r w:rsidRPr="00D2056D">
        <w:rPr>
          <w:rFonts w:ascii="Times New Roman" w:hAnsi="Times New Roman" w:cs="Times New Roman"/>
          <w:sz w:val="24"/>
          <w:szCs w:val="24"/>
        </w:rPr>
        <w:t xml:space="preserve">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27. </w:t>
      </w:r>
      <w:proofErr w:type="gramStart"/>
      <w:r w:rsidRPr="00D2056D">
        <w:rPr>
          <w:rFonts w:ascii="Times New Roman" w:hAnsi="Times New Roman" w:cs="Times New Roman"/>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B62ECA" w:rsidRPr="00D2056D">
        <w:rPr>
          <w:rFonts w:ascii="Times New Roman" w:hAnsi="Times New Roman" w:cs="Times New Roman"/>
          <w:sz w:val="24"/>
          <w:szCs w:val="24"/>
        </w:rPr>
        <w:t xml:space="preserve"> </w:t>
      </w:r>
      <w:proofErr w:type="gramStart"/>
      <w:r w:rsidRPr="00D2056D">
        <w:rPr>
          <w:rFonts w:ascii="Times New Roman" w:hAnsi="Times New Roman" w:cs="Times New Roman"/>
          <w:sz w:val="24"/>
          <w:szCs w:val="24"/>
        </w:rPr>
        <w:t>месте</w:t>
      </w:r>
      <w:proofErr w:type="gramEnd"/>
      <w:r w:rsidRPr="00D2056D">
        <w:rPr>
          <w:rFonts w:ascii="Times New Roman" w:hAnsi="Times New Roman" w:cs="Times New Roman"/>
          <w:sz w:val="24"/>
          <w:szCs w:val="24"/>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Протокол аукциона размещается организатором аукциона на официальном сайте </w:t>
      </w:r>
      <w:r w:rsidR="00AE016D">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в течение дня, следующего за днем подписания указанного протокола.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Заключение договора на размещение осуществляется в порядке, предусмотренном действующим законодательством.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29. </w:t>
      </w:r>
      <w:proofErr w:type="gramStart"/>
      <w:r w:rsidRPr="00D2056D">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Pr="00D2056D">
        <w:rPr>
          <w:rFonts w:ascii="Times New Roman" w:hAnsi="Times New Roman" w:cs="Times New Roman"/>
          <w:sz w:val="24"/>
          <w:szCs w:val="24"/>
        </w:rPr>
        <w:t xml:space="preserve"> </w:t>
      </w:r>
      <w:proofErr w:type="gramStart"/>
      <w:r w:rsidRPr="00D2056D">
        <w:rPr>
          <w:rFonts w:ascii="Times New Roman" w:hAnsi="Times New Roman" w:cs="Times New Roman"/>
          <w:sz w:val="24"/>
          <w:szCs w:val="24"/>
        </w:rPr>
        <w:t>условиях</w:t>
      </w:r>
      <w:proofErr w:type="gramEnd"/>
      <w:r w:rsidRPr="00D2056D">
        <w:rPr>
          <w:rFonts w:ascii="Times New Roman" w:hAnsi="Times New Roman" w:cs="Times New Roman"/>
          <w:sz w:val="24"/>
          <w:szCs w:val="24"/>
        </w:rPr>
        <w:t xml:space="preserve"> и по цене, указанной в извещении о проведении аукциона. </w:t>
      </w:r>
    </w:p>
    <w:p w:rsidR="0061551A" w:rsidRPr="00626320" w:rsidRDefault="009E31D4" w:rsidP="00D2056D">
      <w:pPr>
        <w:spacing w:after="0" w:line="240" w:lineRule="auto"/>
        <w:ind w:firstLine="851"/>
        <w:jc w:val="both"/>
        <w:rPr>
          <w:rFonts w:ascii="Times New Roman" w:hAnsi="Times New Roman" w:cs="Times New Roman"/>
          <w:sz w:val="24"/>
          <w:szCs w:val="24"/>
        </w:rPr>
      </w:pPr>
      <w:r w:rsidRPr="00626320">
        <w:rPr>
          <w:rFonts w:ascii="Times New Roman" w:hAnsi="Times New Roman" w:cs="Times New Roman"/>
          <w:sz w:val="24"/>
          <w:szCs w:val="24"/>
        </w:rPr>
        <w:t xml:space="preserve">30. </w:t>
      </w:r>
      <w:proofErr w:type="gramStart"/>
      <w:r w:rsidRPr="00626320">
        <w:rPr>
          <w:rFonts w:ascii="Times New Roman" w:hAnsi="Times New Roman" w:cs="Times New Roman"/>
          <w:sz w:val="24"/>
          <w:szCs w:val="24"/>
        </w:rPr>
        <w:t xml:space="preserve">Настоящий Порядок подлежит применению в муниципальном образовании </w:t>
      </w:r>
      <w:r w:rsidR="00361859" w:rsidRPr="00626320">
        <w:rPr>
          <w:rFonts w:ascii="Times New Roman" w:hAnsi="Times New Roman" w:cs="Times New Roman"/>
          <w:sz w:val="24"/>
          <w:szCs w:val="24"/>
        </w:rPr>
        <w:t>«</w:t>
      </w:r>
      <w:r w:rsidR="00866748">
        <w:rPr>
          <w:rFonts w:ascii="Times New Roman" w:hAnsi="Times New Roman" w:cs="Times New Roman"/>
          <w:sz w:val="24"/>
          <w:szCs w:val="24"/>
        </w:rPr>
        <w:t>Большецильнинское</w:t>
      </w:r>
      <w:r w:rsidR="00361859" w:rsidRPr="00626320">
        <w:rPr>
          <w:rFonts w:ascii="Times New Roman" w:hAnsi="Times New Roman" w:cs="Times New Roman"/>
          <w:sz w:val="24"/>
          <w:szCs w:val="24"/>
        </w:rPr>
        <w:t xml:space="preserve"> сельское поселение»</w:t>
      </w:r>
      <w:r w:rsidRPr="00626320">
        <w:rPr>
          <w:rFonts w:ascii="Times New Roman" w:hAnsi="Times New Roman" w:cs="Times New Roman"/>
          <w:sz w:val="24"/>
          <w:szCs w:val="24"/>
        </w:rPr>
        <w:t xml:space="preserve"> </w:t>
      </w:r>
      <w:r w:rsidR="00AE016D" w:rsidRPr="00626320">
        <w:rPr>
          <w:rFonts w:ascii="Times New Roman" w:hAnsi="Times New Roman" w:cs="Times New Roman"/>
          <w:sz w:val="24"/>
          <w:szCs w:val="24"/>
        </w:rPr>
        <w:t xml:space="preserve">Дрожжановского </w:t>
      </w:r>
      <w:r w:rsidR="00361859" w:rsidRPr="00626320">
        <w:rPr>
          <w:rFonts w:ascii="Times New Roman" w:hAnsi="Times New Roman" w:cs="Times New Roman"/>
          <w:sz w:val="24"/>
          <w:szCs w:val="24"/>
        </w:rPr>
        <w:t xml:space="preserve"> муниципального района</w:t>
      </w:r>
      <w:r w:rsidRPr="00626320">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w:t>
      </w:r>
      <w:r w:rsidR="00AE016D" w:rsidRPr="00626320">
        <w:rPr>
          <w:rFonts w:ascii="Times New Roman" w:hAnsi="Times New Roman" w:cs="Times New Roman"/>
          <w:sz w:val="24"/>
          <w:szCs w:val="24"/>
        </w:rPr>
        <w:t xml:space="preserve"> </w:t>
      </w:r>
      <w:r w:rsidRPr="00626320">
        <w:rPr>
          <w:rFonts w:ascii="Times New Roman" w:hAnsi="Times New Roman" w:cs="Times New Roman"/>
          <w:sz w:val="24"/>
          <w:szCs w:val="24"/>
        </w:rPr>
        <w:t>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w:t>
      </w:r>
      <w:proofErr w:type="gramEnd"/>
      <w:r w:rsidRPr="00626320">
        <w:rPr>
          <w:rFonts w:ascii="Times New Roman" w:hAnsi="Times New Roman" w:cs="Times New Roman"/>
          <w:sz w:val="24"/>
          <w:szCs w:val="24"/>
        </w:rPr>
        <w:t xml:space="preserve"> не </w:t>
      </w:r>
      <w:proofErr w:type="gramStart"/>
      <w:r w:rsidRPr="00626320">
        <w:rPr>
          <w:rFonts w:ascii="Times New Roman" w:hAnsi="Times New Roman" w:cs="Times New Roman"/>
          <w:sz w:val="24"/>
          <w:szCs w:val="24"/>
        </w:rPr>
        <w:t>разграничена</w:t>
      </w:r>
      <w:proofErr w:type="gramEnd"/>
      <w:r w:rsidRPr="00626320">
        <w:rPr>
          <w:rFonts w:ascii="Times New Roman" w:hAnsi="Times New Roman" w:cs="Times New Roman"/>
          <w:sz w:val="24"/>
          <w:szCs w:val="24"/>
        </w:rPr>
        <w:t>, утвержденного постановлением Кабинета Министров Республики Татарстан от 13.08.2016 №553.</w:t>
      </w:r>
    </w:p>
    <w:p w:rsidR="00DE351E" w:rsidRPr="00626320" w:rsidRDefault="00DE351E">
      <w:pPr>
        <w:spacing w:after="0" w:line="240" w:lineRule="auto"/>
        <w:ind w:firstLine="851"/>
        <w:jc w:val="both"/>
        <w:rPr>
          <w:rFonts w:ascii="Times New Roman" w:hAnsi="Times New Roman" w:cs="Times New Roman"/>
          <w:sz w:val="24"/>
          <w:szCs w:val="24"/>
        </w:rPr>
      </w:pPr>
    </w:p>
    <w:sectPr w:rsidR="00DE351E" w:rsidRPr="00626320" w:rsidSect="008E431B">
      <w:pgSz w:w="11906" w:h="16838"/>
      <w:pgMar w:top="568" w:right="707"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F7"/>
    <w:rsid w:val="00055CFA"/>
    <w:rsid w:val="000A7977"/>
    <w:rsid w:val="000C5C76"/>
    <w:rsid w:val="000C6974"/>
    <w:rsid w:val="00147CAB"/>
    <w:rsid w:val="002636DD"/>
    <w:rsid w:val="002C49F7"/>
    <w:rsid w:val="002E6536"/>
    <w:rsid w:val="0030095A"/>
    <w:rsid w:val="00361859"/>
    <w:rsid w:val="00382A5A"/>
    <w:rsid w:val="003A42D4"/>
    <w:rsid w:val="003B203C"/>
    <w:rsid w:val="003C24E6"/>
    <w:rsid w:val="00400191"/>
    <w:rsid w:val="004736D3"/>
    <w:rsid w:val="004746CA"/>
    <w:rsid w:val="005407A2"/>
    <w:rsid w:val="00566D1D"/>
    <w:rsid w:val="006000FD"/>
    <w:rsid w:val="0061551A"/>
    <w:rsid w:val="00626320"/>
    <w:rsid w:val="00666006"/>
    <w:rsid w:val="00701E0D"/>
    <w:rsid w:val="007456E3"/>
    <w:rsid w:val="00764156"/>
    <w:rsid w:val="007F68BC"/>
    <w:rsid w:val="00844CF5"/>
    <w:rsid w:val="00866748"/>
    <w:rsid w:val="00892C6C"/>
    <w:rsid w:val="008E431B"/>
    <w:rsid w:val="0097228D"/>
    <w:rsid w:val="009C675A"/>
    <w:rsid w:val="009E31D4"/>
    <w:rsid w:val="00A20CC5"/>
    <w:rsid w:val="00AD2BFB"/>
    <w:rsid w:val="00AE016D"/>
    <w:rsid w:val="00B0311E"/>
    <w:rsid w:val="00B12EC6"/>
    <w:rsid w:val="00B62ECA"/>
    <w:rsid w:val="00B7205E"/>
    <w:rsid w:val="00BB714E"/>
    <w:rsid w:val="00BF3496"/>
    <w:rsid w:val="00C1705E"/>
    <w:rsid w:val="00CD0F10"/>
    <w:rsid w:val="00D2056D"/>
    <w:rsid w:val="00D22FDC"/>
    <w:rsid w:val="00D368D8"/>
    <w:rsid w:val="00DE351E"/>
    <w:rsid w:val="00E22D4D"/>
    <w:rsid w:val="00E728C2"/>
    <w:rsid w:val="00E867E3"/>
    <w:rsid w:val="00EA10FF"/>
    <w:rsid w:val="00F13262"/>
    <w:rsid w:val="00F72AD8"/>
    <w:rsid w:val="00FC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1D4"/>
    <w:rPr>
      <w:color w:val="0000FF" w:themeColor="hyperlink"/>
      <w:u w:val="single"/>
    </w:rPr>
  </w:style>
  <w:style w:type="paragraph" w:styleId="a4">
    <w:name w:val="List Paragraph"/>
    <w:basedOn w:val="a"/>
    <w:uiPriority w:val="34"/>
    <w:qFormat/>
    <w:rsid w:val="00764156"/>
    <w:pPr>
      <w:ind w:left="720"/>
      <w:contextualSpacing/>
    </w:pPr>
  </w:style>
  <w:style w:type="paragraph" w:styleId="a5">
    <w:name w:val="Balloon Text"/>
    <w:basedOn w:val="a"/>
    <w:link w:val="a6"/>
    <w:uiPriority w:val="99"/>
    <w:semiHidden/>
    <w:unhideWhenUsed/>
    <w:rsid w:val="007456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1D4"/>
    <w:rPr>
      <w:color w:val="0000FF" w:themeColor="hyperlink"/>
      <w:u w:val="single"/>
    </w:rPr>
  </w:style>
  <w:style w:type="paragraph" w:styleId="a4">
    <w:name w:val="List Paragraph"/>
    <w:basedOn w:val="a"/>
    <w:uiPriority w:val="34"/>
    <w:qFormat/>
    <w:rsid w:val="00764156"/>
    <w:pPr>
      <w:ind w:left="720"/>
      <w:contextualSpacing/>
    </w:pPr>
  </w:style>
  <w:style w:type="paragraph" w:styleId="a5">
    <w:name w:val="Balloon Text"/>
    <w:basedOn w:val="a"/>
    <w:link w:val="a6"/>
    <w:uiPriority w:val="99"/>
    <w:semiHidden/>
    <w:unhideWhenUsed/>
    <w:rsid w:val="007456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cel.Drz@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9CD8-AC0A-4EA5-AA66-AFF1F1B8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6328</Words>
  <Characters>36074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Секретарь</cp:lastModifiedBy>
  <cp:revision>39</cp:revision>
  <cp:lastPrinted>2017-03-14T07:15:00Z</cp:lastPrinted>
  <dcterms:created xsi:type="dcterms:W3CDTF">2017-03-09T09:39:00Z</dcterms:created>
  <dcterms:modified xsi:type="dcterms:W3CDTF">2017-03-15T08:36:00Z</dcterms:modified>
</cp:coreProperties>
</file>