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E4" w:rsidRPr="00340DDA" w:rsidRDefault="00A518A5" w:rsidP="003368E4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№4</w:t>
      </w:r>
    </w:p>
    <w:p w:rsidR="003368E4" w:rsidRPr="00340DDA" w:rsidRDefault="003368E4" w:rsidP="003368E4">
      <w:pPr>
        <w:spacing w:after="0"/>
        <w:ind w:left="652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340DDA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Главы </w:t>
      </w:r>
      <w:r w:rsidR="00061434">
        <w:rPr>
          <w:rFonts w:ascii="Times New Roman" w:eastAsia="Calibri" w:hAnsi="Times New Roman" w:cs="Times New Roman"/>
          <w:sz w:val="24"/>
          <w:szCs w:val="24"/>
          <w:lang w:val="tt-RU"/>
        </w:rPr>
        <w:t>Большецильнинского</w:t>
      </w:r>
      <w:r w:rsidRPr="00340DDA">
        <w:rPr>
          <w:rFonts w:ascii="Times New Roman" w:eastAsia="Calibri" w:hAnsi="Times New Roman" w:cs="Times New Roman"/>
          <w:sz w:val="24"/>
          <w:szCs w:val="24"/>
          <w:lang w:val="tt-RU"/>
        </w:rPr>
        <w:t xml:space="preserve"> сельского поселения </w:t>
      </w:r>
      <w:r w:rsidRPr="00340DDA">
        <w:rPr>
          <w:rFonts w:ascii="Times New Roman" w:eastAsia="Calibri" w:hAnsi="Times New Roman" w:cs="Times New Roman"/>
          <w:sz w:val="24"/>
          <w:szCs w:val="24"/>
        </w:rPr>
        <w:t xml:space="preserve">Дрожжановского муниципального района Республики Татарстан </w:t>
      </w:r>
    </w:p>
    <w:p w:rsidR="003368E4" w:rsidRPr="00340DDA" w:rsidRDefault="00A518A5" w:rsidP="003368E4">
      <w:pPr>
        <w:spacing w:after="0"/>
        <w:ind w:left="652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 «29» января 2016 г. № 2</w:t>
      </w:r>
    </w:p>
    <w:p w:rsidR="00DD701D" w:rsidRPr="00340DDA" w:rsidRDefault="00DD701D" w:rsidP="00DD70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</w:p>
    <w:p w:rsidR="00DD701D" w:rsidRPr="00340DDA" w:rsidRDefault="00DD701D" w:rsidP="00DD70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</w:pPr>
      <w:r w:rsidRPr="00340DDA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Административный регламент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услуги по присвоению, изменению и аннулированию адресов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 Общие положения</w:t>
      </w:r>
    </w:p>
    <w:p w:rsidR="00DD701D" w:rsidRPr="00340DDA" w:rsidRDefault="00DD701D" w:rsidP="00DD7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701D" w:rsidRPr="00340DDA" w:rsidRDefault="00DD701D" w:rsidP="00DD701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1.1.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zh-CN"/>
        </w:rPr>
        <w:t>Настоящий административный регламент предоставления муниципальной услуги (далее – Регламент)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устанавливает стандарт и порядок предоставления муниципальной услуги по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присвоению, изменению аннулированию адресов </w:t>
      </w:r>
      <w:r w:rsidRPr="00340DDA">
        <w:rPr>
          <w:rFonts w:ascii="Times New Roman" w:eastAsia="Times New Roman" w:hAnsi="Times New Roman" w:cs="Times New Roman"/>
          <w:sz w:val="28"/>
          <w:szCs w:val="20"/>
          <w:lang w:eastAsia="zh-CN"/>
        </w:rPr>
        <w:t>(далее – муниципальная</w:t>
      </w:r>
      <w:r w:rsidRPr="00340DDA">
        <w:rPr>
          <w:rFonts w:ascii="Times New Roman" w:eastAsia="Times New Roman" w:hAnsi="Times New Roman" w:cs="Times New Roman"/>
          <w:bCs/>
          <w:sz w:val="28"/>
          <w:szCs w:val="20"/>
          <w:lang w:val="tt-RU" w:eastAsia="zh-CN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0"/>
          <w:lang w:eastAsia="zh-CN"/>
        </w:rPr>
        <w:t xml:space="preserve">услуга).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Arial"/>
          <w:sz w:val="28"/>
          <w:szCs w:val="20"/>
          <w:lang w:eastAsia="ru-RU"/>
        </w:rPr>
        <w:t>1.2. </w:t>
      </w:r>
      <w:r w:rsidRPr="00340DD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Получатели муниципальной услуги: ф</w:t>
      </w: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изические и юридические лица (далее - заявитель).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а) право хозяйственного ведения;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б) право оперативного управления;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в) право пожизненно наследуемого владения;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г) право постоянного (бессрочного) пользования.</w:t>
      </w:r>
    </w:p>
    <w:p w:rsidR="003368E4" w:rsidRPr="00340DDA" w:rsidRDefault="003368E4" w:rsidP="003368E4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нахождение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Исполкома: РТ, Дрожжановский  район, с. </w:t>
      </w:r>
      <w:proofErr w:type="gramStart"/>
      <w:r w:rsidR="00EA33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</w:t>
      </w:r>
      <w:proofErr w:type="gramEnd"/>
      <w:r w:rsidR="00EA3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Цильна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EA33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Советская, д.13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работы: 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– пятница: с 08.00 до 17.00; 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08.00 до 13.00: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день: воскресенье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перерыва для отдыха и питания устанавливается правилами внутреннего трудового распорядка.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Справочный телефон 8-843-75-39-1-36. 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3368E4" w:rsidRPr="00340DDA" w:rsidRDefault="003368E4" w:rsidP="003368E4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Адрес официального сайта муниципального района в информационно-телекоммуникационной сети «Интернет» (далее – сеть «Интернет»): </w:t>
      </w:r>
      <w:r w:rsidRPr="00340DDA">
        <w:rPr>
          <w:rFonts w:eastAsia="Times New Roman"/>
          <w:sz w:val="28"/>
          <w:szCs w:val="28"/>
          <w:lang w:eastAsia="ru-RU"/>
        </w:rPr>
        <w:t>(</w:t>
      </w:r>
      <w:hyperlink r:id="rId8" w:history="1">
        <w:r w:rsidRPr="00340DDA">
          <w:rPr>
            <w:rFonts w:eastAsia="Times New Roman"/>
            <w:szCs w:val="24"/>
            <w:u w:val="single"/>
            <w:lang w:eastAsia="ru-RU"/>
          </w:rPr>
          <w:t>http://drogganoye.tatarstan.ru</w:t>
        </w:r>
      </w:hyperlink>
      <w:r w:rsidRPr="00340DDA">
        <w:rPr>
          <w:rFonts w:eastAsia="Times New Roman"/>
          <w:sz w:val="28"/>
          <w:szCs w:val="28"/>
          <w:u w:val="single"/>
          <w:lang w:eastAsia="ru-RU"/>
        </w:rPr>
        <w:t>)</w:t>
      </w:r>
      <w:r w:rsidRPr="00340DDA">
        <w:rPr>
          <w:rFonts w:eastAsia="Times New Roman"/>
          <w:sz w:val="28"/>
          <w:szCs w:val="28"/>
          <w:lang w:eastAsia="ru-RU"/>
        </w:rPr>
        <w:t>.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 по документам удостоверяющим личность.</w:t>
      </w:r>
    </w:p>
    <w:p w:rsidR="00560EBA" w:rsidRPr="00340DDA" w:rsidRDefault="00DD701D" w:rsidP="00560EBA">
      <w:pPr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1.3.2.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официального сайта муниципального района в информационно-телекоммуникационной сети «Интернет» (далее – сеть «Интернет»): (</w:t>
      </w:r>
      <w:r w:rsidR="00560EBA" w:rsidRPr="00340DDA">
        <w:rPr>
          <w:rFonts w:eastAsia="Times New Roman"/>
          <w:sz w:val="28"/>
          <w:szCs w:val="28"/>
          <w:lang w:eastAsia="ru-RU"/>
        </w:rPr>
        <w:t>(</w:t>
      </w:r>
      <w:hyperlink r:id="rId9" w:history="1">
        <w:r w:rsidR="00560EBA" w:rsidRPr="00340DDA">
          <w:rPr>
            <w:rFonts w:eastAsia="Times New Roman"/>
            <w:szCs w:val="24"/>
            <w:u w:val="single"/>
            <w:lang w:eastAsia="ru-RU"/>
          </w:rPr>
          <w:t>http://drogganoye.tatarstan.ru</w:t>
        </w:r>
      </w:hyperlink>
      <w:r w:rsidR="00560EBA" w:rsidRPr="00340DDA">
        <w:rPr>
          <w:rFonts w:eastAsia="Times New Roman"/>
          <w:sz w:val="28"/>
          <w:szCs w:val="28"/>
          <w:u w:val="single"/>
          <w:lang w:eastAsia="ru-RU"/>
        </w:rPr>
        <w:t>)</w:t>
      </w:r>
      <w:r w:rsidR="00560EBA" w:rsidRPr="00340DDA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 Информация о муниципальной услуге может быть получена: 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560EBA" w:rsidRPr="00340DDA" w:rsidRDefault="00DD701D" w:rsidP="00560EBA">
      <w:pPr>
        <w:tabs>
          <w:tab w:val="left" w:pos="709"/>
        </w:tabs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посредством сети «Интернет» на официальном сайте муниципального района </w:t>
      </w:r>
      <w:r w:rsidR="00560EBA" w:rsidRPr="00340DDA">
        <w:rPr>
          <w:rFonts w:eastAsia="Times New Roman"/>
          <w:sz w:val="28"/>
          <w:szCs w:val="28"/>
          <w:lang w:eastAsia="ru-RU"/>
        </w:rPr>
        <w:t>(</w:t>
      </w:r>
      <w:hyperlink r:id="rId10" w:history="1">
        <w:r w:rsidR="00560EBA" w:rsidRPr="00340DDA">
          <w:rPr>
            <w:rFonts w:eastAsia="Times New Roman"/>
            <w:szCs w:val="24"/>
            <w:u w:val="single"/>
            <w:lang w:eastAsia="ru-RU"/>
          </w:rPr>
          <w:t>http://drogganoye.tatarstan.ru</w:t>
        </w:r>
      </w:hyperlink>
      <w:r w:rsidR="00560EBA" w:rsidRPr="00340DDA">
        <w:rPr>
          <w:rFonts w:eastAsia="Times New Roman"/>
          <w:sz w:val="28"/>
          <w:szCs w:val="28"/>
          <w:u w:val="single"/>
          <w:lang w:eastAsia="ru-RU"/>
        </w:rPr>
        <w:t>)</w:t>
      </w:r>
      <w:r w:rsidR="00560EBA" w:rsidRPr="00340DDA">
        <w:rPr>
          <w:rFonts w:eastAsia="Times New Roman"/>
          <w:sz w:val="28"/>
          <w:szCs w:val="28"/>
          <w:lang w:eastAsia="ru-RU"/>
        </w:rPr>
        <w:t>.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3) на Портале государственных и муниципальных услуг Республики Татарстан (</w:t>
      </w:r>
      <w:r w:rsidRPr="00340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://u</w:t>
      </w:r>
      <w:proofErr w:type="spellStart"/>
      <w:r w:rsidRPr="00340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slugi</w:t>
      </w:r>
      <w:proofErr w:type="spell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proofErr w:type="spellStart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tatar</w:t>
        </w:r>
        <w:proofErr w:type="spellEnd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/); 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на Едином портале государственных и муниципальных услуг (функций) (</w:t>
      </w:r>
      <w:r w:rsidRPr="00340D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:// </w:t>
      </w:r>
      <w:hyperlink r:id="rId12" w:history="1"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gosuslugi</w:t>
        </w:r>
        <w:proofErr w:type="spellEnd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/</w:t>
        </w:r>
      </w:hyperlink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 Исполкоме (Отделе):</w:t>
      </w:r>
    </w:p>
    <w:p w:rsidR="00DD701D" w:rsidRPr="00340DDA" w:rsidRDefault="00DD701D" w:rsidP="00DD701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устном обращении - лично или по телефону;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1.3.4. 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1.4. Предоставление муниципальной услуги осуществляется в соответствии </w:t>
      </w:r>
      <w:proofErr w:type="gramStart"/>
      <w:r w:rsidRPr="00340DDA">
        <w:rPr>
          <w:rFonts w:ascii="Times New Roman" w:eastAsia="Times New Roman" w:hAnsi="Times New Roman" w:cs="Arial"/>
          <w:sz w:val="28"/>
          <w:szCs w:val="20"/>
          <w:lang w:eastAsia="ru-RU"/>
        </w:rPr>
        <w:t>с</w:t>
      </w:r>
      <w:proofErr w:type="gramEnd"/>
      <w:r w:rsidRPr="00340DDA">
        <w:rPr>
          <w:rFonts w:ascii="Times New Roman" w:eastAsia="Times New Roman" w:hAnsi="Times New Roman" w:cs="Arial"/>
          <w:sz w:val="28"/>
          <w:szCs w:val="20"/>
          <w:lang w:eastAsia="ru-RU"/>
        </w:rPr>
        <w:t>: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Градостроительным кодексом Российской Федерации от 29.12.2004 №190-ФЗ (далее – </w:t>
      </w:r>
      <w:proofErr w:type="spell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ГрК</w:t>
      </w:r>
      <w:proofErr w:type="spell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РФ) (Собрание законодательства РФ, 03.01.2005, №1 (часть 1), ст.16);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от 28.12.2013 №443-ФЗ) (Собрание законодательства РФ, 30.12.2013, №52 (часть I), ст.7008);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присвоения, изменения и аннулирования адресов, утверждены постановлением Правительства Российской Федерации от 19.11.2014 №1221 (далее – Правила) (Официальный интернет-портал правовой информации http://www.pravo.gov.ru, 24.11.2014);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560EBA" w:rsidRPr="00340DDA" w:rsidRDefault="00560EBA" w:rsidP="00560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Уставом </w:t>
      </w:r>
      <w:proofErr w:type="spellStart"/>
      <w:r w:rsidR="00EA330A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="00EA33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Дрожжановского муниципального района Республики Татарстан, принятого Решением </w:t>
      </w:r>
      <w:proofErr w:type="spellStart"/>
      <w:r w:rsidR="00EA330A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 Совета местного самоуправления  от 29.06.2005 года  № </w:t>
      </w:r>
      <w:r w:rsidR="00EA330A">
        <w:rPr>
          <w:rFonts w:ascii="Times New Roman" w:eastAsia="Calibri" w:hAnsi="Times New Roman" w:cs="Times New Roman"/>
          <w:sz w:val="28"/>
          <w:szCs w:val="28"/>
        </w:rPr>
        <w:t>8</w:t>
      </w:r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 (далее – Устав);</w:t>
      </w:r>
    </w:p>
    <w:p w:rsidR="00560EBA" w:rsidRPr="00340DDA" w:rsidRDefault="00560EBA" w:rsidP="00560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Положением об исполнительном комитете </w:t>
      </w:r>
      <w:proofErr w:type="spellStart"/>
      <w:r w:rsidR="00A20662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 муниципальн</w:t>
      </w:r>
      <w:r w:rsidR="00A20662">
        <w:rPr>
          <w:rFonts w:ascii="Times New Roman" w:eastAsia="Calibri" w:hAnsi="Times New Roman" w:cs="Times New Roman"/>
          <w:sz w:val="28"/>
          <w:szCs w:val="28"/>
        </w:rPr>
        <w:t>ого района, от 30.12.2005, за №7</w:t>
      </w:r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/2 утвержденным Решением Совета </w:t>
      </w:r>
      <w:proofErr w:type="spellStart"/>
      <w:r w:rsidR="00A20662">
        <w:rPr>
          <w:rFonts w:ascii="Times New Roman" w:eastAsia="Calibri" w:hAnsi="Times New Roman" w:cs="Times New Roman"/>
          <w:sz w:val="28"/>
          <w:szCs w:val="28"/>
        </w:rPr>
        <w:t>Большецильнинского</w:t>
      </w:r>
      <w:proofErr w:type="spellEnd"/>
      <w:r w:rsidRPr="00340DDA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Дрожжановского муниципального района; (далее – Положение об ИК);</w:t>
      </w:r>
    </w:p>
    <w:p w:rsidR="00560EBA" w:rsidRPr="00340DDA" w:rsidRDefault="00560EBA" w:rsidP="00560E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внутреннего трудового распорядка Исполкома, утвержденными  Постановлением Главы сельс</w:t>
      </w:r>
      <w:r w:rsidR="00B027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поселения от 11.01.2009  №1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1.5</w:t>
      </w:r>
      <w:r w:rsidRPr="00340DDA">
        <w:rPr>
          <w:rFonts w:ascii="Times New Roman" w:eastAsia="Times New Roman" w:hAnsi="Times New Roman" w:cs="Times New Roman"/>
          <w:spacing w:val="-4"/>
          <w:sz w:val="28"/>
          <w:szCs w:val="24"/>
          <w:lang w:val="tt-RU" w:eastAsia="ru-RU"/>
        </w:rPr>
        <w:t>. </w:t>
      </w:r>
      <w:r w:rsidRPr="00340DD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 настоящем Регламенте используются следующие термины и определения: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«Электронное правительство РТ» - система электронного документооборота Республики Татарстан, </w:t>
      </w:r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адрес в Интернете: </w:t>
      </w:r>
      <w:hyperlink r:id="rId13" w:history="1"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http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ru-RU"/>
          </w:rPr>
          <w:t>s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://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ru-RU"/>
          </w:rPr>
          <w:t>intra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.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ru-RU"/>
          </w:rPr>
          <w:t>tatar</w:t>
        </w:r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eastAsia="ru-RU"/>
          </w:rPr>
          <w:t>.</w:t>
        </w:r>
        <w:proofErr w:type="spellStart"/>
        <w:r w:rsidRPr="00340DDA">
          <w:rPr>
            <w:rFonts w:ascii="Times New Roman" w:eastAsia="Times New Roman" w:hAnsi="Times New Roman" w:cs="Times New Roman"/>
            <w:sz w:val="24"/>
            <w:szCs w:val="20"/>
            <w:u w:val="single"/>
            <w:lang w:val="en-US" w:eastAsia="ru-RU"/>
          </w:rPr>
          <w:t>ru</w:t>
        </w:r>
        <w:proofErr w:type="spellEnd"/>
      </w:hyperlink>
      <w:r w:rsidRPr="00340DD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наименование элемента планировочной структуры (при необходимости), элемента улично-дорожной сети, а также цифровое и (или) буквенно-цифровое обозначение объекта адресации, позволяющее его идентифицировать;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адресный реестр - государственный информационный ресурс, содержащий сведения об адресах;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адресации - один или несколько объектов недвижимого имущества, в том числе земельные участки, либо в случае, предусмотренном установленными Правительством Российской Федерации </w:t>
      </w:r>
      <w:hyperlink r:id="rId14" w:history="1">
        <w:r w:rsidRPr="00340D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правилами</w:t>
        </w:r>
      </w:hyperlink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присвоения, изменения, аннулирования адресов, иной объект, которому присваивается адрес;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адресообразующие</w:t>
      </w:r>
      <w:proofErr w:type="spell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элементы"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"идентификационные элементы объекта адресации" - номер земельного участка, типы и номера зданий (сооружений), помещений и объектов незавершенного строительства;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"уникальный номер адреса объекта адресации в государственном адресном реестре" - номер записи, который присваивается адресу объекта адресации в государственном адресном реестре;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"элемент планировочной структуры"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"элемент улично-дорожной сети" - улица, проспект, переулок, проезд, набережная, площадь, бульвар, тупик, съезд, шоссе, аллея и иное.</w:t>
      </w:r>
      <w:proofErr w:type="gramEnd"/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DD701D" w:rsidRPr="00340DDA" w:rsidRDefault="00560EBA" w:rsidP="00DD701D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DD701D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DD701D" w:rsidRPr="00340DDA" w:rsidRDefault="00DD701D" w:rsidP="00DD701D">
      <w:pPr>
        <w:tabs>
          <w:tab w:val="left" w:pos="600"/>
          <w:tab w:val="left" w:pos="6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Регламента распространяется на объекты недвижимости, к которым относятся: завершенные строительством объекты капитального строительства (здания, строения, сооружения), объекты незавершенного строительства и земельные участки, предоставленные в целях капитального строительства.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настоящего Регламента не распространяется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объекты мелкорозничной сети (некапитальные стационарные и нестационарные объекты сферы торговли и услуг);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- стоянки автомобильного транспорта (за исключением многоярусных стоянок);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металлические и отдельно стоящие капитальные гаражи (за исключением гаражно-строительных кооперативов);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земельные участки,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предоставленным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существующие или размещаемые вышеуказанные объекты.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701D" w:rsidRPr="00340DDA" w:rsidSect="00560EBA">
          <w:headerReference w:type="even" r:id="rId15"/>
          <w:headerReference w:type="default" r:id="rId16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 xml:space="preserve">2. </w:t>
      </w:r>
      <w:r w:rsidRPr="00340DDA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Стандарт предоставления муниципальной услуги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0"/>
          <w:lang w:eastAsia="ru-RU"/>
        </w:rPr>
      </w:pPr>
    </w:p>
    <w:tbl>
      <w:tblPr>
        <w:tblW w:w="15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7507"/>
        <w:gridCol w:w="3638"/>
      </w:tblGrid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Содержание требований к стандарту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b/>
                <w:sz w:val="28"/>
                <w:szCs w:val="28"/>
                <w:lang w:eastAsia="ru-RU"/>
              </w:rPr>
              <w:t>Нормативный акт, устанавливающий услугу или требование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Наименование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Присвоение (изменение, уточнение, аннулирование) адреса объекту недвижимости 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ГрК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РФ;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ЗК РФ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Наименование исполнительного органа местного самоуправления непосредственно предоставляющего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4A5E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 w:rsidR="004A5E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="00560EBA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Дрожжановского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 об ИК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Описание результата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Постановление (распоряжение) о присвоении объекту адресации адреса или аннулировании его адреса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Решение об отказе в присвоении объекту адресации адреса или аннулировании его адреса (приложение №2)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П.39 Правил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Федерации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 течение 16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дней,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включая день подачи заявления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Пункт 37 Правил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2.5.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правоустанавливающие и (или) правоудостоверяющие документы на объект (объекты) адресации (если право на него (них) не зарегистрировано в Едином государственном реестре прав на недвижимое имущество и сделок с ним;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кадастровый паспорт объекта адресации (в случае присвоения адреса объекту адресации, поставленному на кадастровый учет);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преобразования объектов недвижимости (помещений) с образованием одного и более новых объектов адресации);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з) кадастровая выписка об объекте недвижимости, который снят с учета (в случае аннулирования адреса объекта адресации по основаниям, указанным в </w:t>
            </w:r>
            <w:hyperlink r:id="rId17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подпункте "а" пункта 14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Правил);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      </w:r>
            <w:hyperlink r:id="rId18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подпункте "б" пункта 14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Правил).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Заявители (представители заявителя) при подаче заявления вправе приложить к нему вышеуказанные документы,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Документы, указанные в </w:t>
            </w:r>
            <w:hyperlink r:id="rId19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пункте 34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lastRenderedPageBreak/>
              <w:t>Пункт 34 Правил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2.6.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40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Получаются в рамках межведомственного взаимодействия:</w:t>
            </w:r>
          </w:p>
          <w:p w:rsidR="00DD701D" w:rsidRPr="00340DDA" w:rsidRDefault="00DD701D" w:rsidP="00DD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Выписка из Единого государственного реестра прав на недвижимое имущество и сделок с ним (содержащая общедоступные сведения о зарегистрированных правах на объект недвижимости);</w:t>
            </w:r>
          </w:p>
          <w:p w:rsidR="00DD701D" w:rsidRPr="00340DDA" w:rsidRDefault="00DD701D" w:rsidP="00DD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Кадастровый паспорт объекта недвижимости.</w:t>
            </w:r>
          </w:p>
          <w:p w:rsidR="00DD701D" w:rsidRPr="00340DDA" w:rsidRDefault="00DD701D" w:rsidP="00DD70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8"/>
                <w:szCs w:val="20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2.7. 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и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которое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Согласование не требуется.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Подача документов ненадлежащим лицом;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 В заявлении и прилагаемых к заявлению документах имеются неоговоренные исправления, серьезные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повреждения, не позволяющие однозначно истолковать их содержание;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4) Представление документов в ненадлежащий орган.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2.9.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приостановления предоставления услуги не предусмотрены.</w:t>
            </w:r>
          </w:p>
          <w:p w:rsidR="00DD701D" w:rsidRPr="00340DDA" w:rsidRDefault="00DD701D" w:rsidP="0056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Основания для отказа: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 заявлением о присвоении объекту адресации адреса обратилось лицо, не указанное в </w:t>
            </w:r>
            <w:hyperlink r:id="rId20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пунктах 27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1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29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ответ на межведомственный запрос свидетельствует об отсутствии документа и (или) информации,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необходимых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отсутствуют случаи и условия для присвоения объекту адресации адреса или аннулирования его адреса, указанные в </w:t>
            </w:r>
            <w:hyperlink r:id="rId22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пунктах 5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hyperlink r:id="rId23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24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11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hyperlink r:id="rId25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14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hyperlink r:id="rId26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18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настоящих Правил.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необходимых и обязательных услуг не требуется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DD701D" w:rsidRPr="00340DDA" w:rsidRDefault="00DD701D" w:rsidP="00DD701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В течение одного дня с момента поступления заявления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порядке предоставления таких услуг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Правила</w:t>
            </w: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2.15.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доступности и качества муниципальной услуги,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Показателями доступности предоставления муниципальной услуги являются: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расположенность помещения </w:t>
            </w:r>
            <w:r w:rsidR="00560EBA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Исполкома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зоне доступности общественного транспорта;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 в сети «Интернет», на Едином портале государственных и муниципальных услуг.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очередей при приеме и выдаче документов заявителям;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нарушений сроков предоставления муниципальной услуги;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DD701D" w:rsidRPr="00340DDA" w:rsidRDefault="00DD701D" w:rsidP="00560EB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="00560EBA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340DDA" w:rsidRPr="00340DDA" w:rsidTr="00560EBA"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2.16.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DD701D" w:rsidRPr="00340DDA" w:rsidRDefault="00DD701D" w:rsidP="00DD7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Заявление о предоставлении муниципальной услуги в форме электронного документа подается с использованием   портала федеральной информационной адресной системы в информационно-телекоммуникационной сети «Интернет»,  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 государственных и муниципальных услуг Республики Татарстан (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://u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slugi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hyperlink r:id="rId27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tatar</w:t>
              </w:r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/) или Единый портал  государственных и муниципальных услуг (функций) (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http</w:t>
            </w: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:// </w:t>
            </w:r>
            <w:hyperlink r:id="rId28" w:history="1"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www</w:t>
              </w:r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gosuslugi</w:t>
              </w:r>
              <w:proofErr w:type="spellEnd"/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  <w:r w:rsidRPr="00340DDA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ru-RU"/>
                </w:rPr>
                <w:t>/</w:t>
              </w:r>
            </w:hyperlink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701D" w:rsidRPr="00340DDA" w:rsidRDefault="00DD701D" w:rsidP="00DD701D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</w:tbl>
    <w:p w:rsidR="00DD701D" w:rsidRPr="00340DDA" w:rsidRDefault="00DD701D" w:rsidP="00DD7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D701D" w:rsidRPr="00340DDA" w:rsidSect="00560EBA">
          <w:pgSz w:w="16840" w:h="11907" w:orient="landscape" w:code="9"/>
          <w:pgMar w:top="1418" w:right="1440" w:bottom="868" w:left="720" w:header="720" w:footer="720" w:gutter="0"/>
          <w:cols w:space="708"/>
          <w:noEndnote/>
          <w:docGrid w:linePitch="381"/>
        </w:sectPr>
      </w:pPr>
    </w:p>
    <w:p w:rsidR="00DD701D" w:rsidRPr="00340DDA" w:rsidRDefault="00DD701D" w:rsidP="00DD70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остав</w:t>
      </w:r>
      <w:proofErr w:type="spellEnd"/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Описание последовательности действий при предоставлении муниципальной услуги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Предоставление муниципальной услуги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 следующие процедуры: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консультирование заявителя;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принятие и регистрация заявления;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3) формирование и направление межведомственных запросов в органы, участвующие в предоставлении муниципальной услуги;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4) подготовка результата муниципальной услуги;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5) выдача заявителю результата муниципальной услуги.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Блок-схема последовательности действий по предоставлению муниципальной услуги представлена в приложении №3.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Оказание консультаций заявителю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 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день обращения заявителя.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Принятие и регистрация заявления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 Заявитель (представитель заявителя)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</w:t>
      </w:r>
      <w:r w:rsidRPr="00340D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представляет документы в соответствии с пунктом 2.5 настоящего Регламента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Отдел.</w:t>
      </w:r>
      <w:r w:rsidRPr="00340DD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и документы могут быть поданы через удаленное рабочее место. Список удаленных рабочих мест приведен в приложении №4.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предоставлении муниципальной услуги в форме электронного документа направляется в Отдел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 Отдела, ведущий прием заявлений, осуществляет: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личности заявителя; 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полномочий заявителя (в случае действия по доверенности);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проверку наличия документов, предусмотренных пунктом 2.5 настоящего Регламента; 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отсутствия замечаний специалист Отдела осуществляет: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и регистрацию заявления в специальном журнале;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вручение заявителю копии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направление заявления на рассмотрение руководителю Исполкома.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наличия оснований для отказа в приеме документов, специалист Отдела, ведущий прием документов, уведомляет заявителя </w:t>
      </w: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Процедуры, устанавливаемые настоящим пунктом, осуществляются: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прием заявления и документов в течение 15 минут;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регистрация заявления в течение одного дня с момента поступления заявления.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 Руководитель Исполкома рассматривает заявление, определяет исполнителя и направляет заявление в Отдел.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направленное исполнителю заявление.</w:t>
      </w:r>
    </w:p>
    <w:p w:rsidR="00DD701D" w:rsidRPr="00340DDA" w:rsidRDefault="00DD701D" w:rsidP="00DD701D">
      <w:pPr>
        <w:tabs>
          <w:tab w:val="left" w:pos="86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tabs>
          <w:tab w:val="left" w:pos="86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3.4.1. Специалист Отдела </w:t>
      </w: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2) Кадастрового паспорта объекта недвижимости.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Результат процедуры: направленные в органы власти запросы.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предоставляют запрашиваемые документы</w:t>
      </w:r>
      <w:proofErr w:type="gramEnd"/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(информацию)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</w:t>
      </w:r>
      <w:r w:rsidRPr="00340DD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документы (сведения) либо уведомление об отказе, направленные в Отдел.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Подготовка результата муниципальной услуги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3.5.1. Специалист Отдела осуществляет: 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сведений содержащихся в документах, прилагаемых к заявлению;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предоставлении муниципальной услуги специалист Отдела подготавливает проект мотивированного отказа о предоставлении муниципальной услуги (далее – мотивированный отказ).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оснований для отказа в предоставлении муниципальной услуги специалист Отдела осуществляет:</w:t>
      </w:r>
    </w:p>
    <w:p w:rsidR="00DD701D" w:rsidRPr="00340DDA" w:rsidRDefault="00DD701D" w:rsidP="00DD701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подготовку  запроса </w:t>
      </w:r>
      <w:r w:rsidR="00340DD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РГУП «Бюро технической инвентаризации» Министерства строительства, архитектуры и ЖКХ РТ (далее РГУП «БТИ») о наличии присвоенных адресов; 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не позднее трех дней с момента поступления ответов на запросы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D701D" w:rsidRPr="00340DDA" w:rsidRDefault="00DD701D" w:rsidP="00DD701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запрос в РГУП «БТИ» о наличии присвоенных адресов; 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3.5.2. Специалист РГУП «БТИ» проверяет адрес, указанный в запросе и готовит справку о наличии присвоенных адресов.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Процедуры, устанавливаемые настоящим пунктом, осуществляются в сроки определенные регламентом РГУП «БТИ».</w:t>
      </w:r>
    </w:p>
    <w:p w:rsidR="00DD701D" w:rsidRPr="00340DDA" w:rsidRDefault="00DD701D" w:rsidP="00DD701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процедур: справка о наличии присвоенных адресов. </w:t>
      </w:r>
    </w:p>
    <w:p w:rsidR="00DD701D" w:rsidRPr="00340DDA" w:rsidRDefault="00DD701D" w:rsidP="00DD701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  Специалист Отдела, после получения ответа от РГУП «БТИ» осуществляет:</w:t>
      </w:r>
    </w:p>
    <w:p w:rsidR="00DD701D" w:rsidRPr="00340DDA" w:rsidRDefault="00DD701D" w:rsidP="00DD701D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проекта постановления о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адреса объекту недвижимости или мотивированного отказа (далее – проекта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решения);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проекта решения с руководителем Исполкома.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Процедуры, устанавливаемые настоящим пунктом, осуществляются не позднее трех дней с момента получения ответа от РГУП «БТИ».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проект решения, направленный на согласование  р</w:t>
      </w:r>
      <w:r w:rsidRPr="00340DD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уководителю Исполкома. 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</w:t>
      </w:r>
      <w:r w:rsidRPr="00340DD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0DDA">
        <w:rPr>
          <w:rFonts w:ascii="Times New Roman" w:eastAsia="Times New Roman" w:hAnsi="Times New Roman" w:cs="Arial"/>
          <w:sz w:val="28"/>
          <w:szCs w:val="28"/>
          <w:lang w:eastAsia="ru-RU"/>
        </w:rPr>
        <w:t>уководитель Исполкома, подписывает проект решения или мотивированный отказ и направляет специалисту Отдела.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процедуры: подписанное постановление о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Специалист Отдела регистрирует постановление о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присвоении адреса объекту недвижимости или мотивированный отказ,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 номер. 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Процедуры, устанавливаемые настоящим пунктом, осуществляются в течение одного дня с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момента окончания предыдущей процедуры.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процедур: зарегистрированное постановление о присвоении адреса или мотивированный отказ.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Выдача заявителю результата муниципальной услуги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3.6.1. Специалист Отдела, извещает заявителя о принятом решении и выдает заявителю либо направляет по почте постановление исполнительного комитета о 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присвоении адреса объекту недвижимости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мотивированный отказ.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Процедура, устанавливаемая настоящим пунктом, осуществляется: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15 минут - в случае личного прибытия заявителя;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 момента окончания процедуры предусмотренной пунктом 3.5 настоящего Регламента, в случае направления ответа по почте письмом.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выданное (направленное) заявителю постановление о присвоении адреса объекту недвижимости или мотивированный отказ.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3.7. Предоставление муниципальной услуги через МФЦ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3.7.1.  Заявитель вправе обратиться для получения муниципальной услуги в МФЦ, в удаленное рабочее место МФЦ.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 Исправление технических ошибок.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3.8.1.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(приложение №5);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документы, имеющие юридическую силу, свидетельствующие о наличии технической ошибки.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3.8.3. </w:t>
      </w:r>
      <w:proofErr w:type="gramStart"/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proofErr w:type="gramStart"/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предоставлении</w:t>
      </w:r>
      <w:proofErr w:type="gramEnd"/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Отдел оригинала документа, в котором содержится техническая ошибка.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Courier New"/>
          <w:sz w:val="28"/>
          <w:szCs w:val="28"/>
          <w:lang w:eastAsia="ru-RU"/>
        </w:rPr>
        <w:t>Результат процедуры: выданный (направленный) заявителю документ.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281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40DDA">
        <w:rPr>
          <w:rFonts w:ascii="Times New Roman" w:eastAsia="Calibri" w:hAnsi="Times New Roman" w:cs="Times New Roman"/>
          <w:b/>
          <w:sz w:val="28"/>
          <w:szCs w:val="28"/>
        </w:rPr>
        <w:t xml:space="preserve">4. Порядок и формы </w:t>
      </w:r>
      <w:proofErr w:type="gramStart"/>
      <w:r w:rsidRPr="00340DDA">
        <w:rPr>
          <w:rFonts w:ascii="Times New Roman" w:eastAsia="Calibri" w:hAnsi="Times New Roman" w:cs="Times New Roman"/>
          <w:b/>
          <w:sz w:val="28"/>
          <w:szCs w:val="28"/>
        </w:rPr>
        <w:t>контроля за</w:t>
      </w:r>
      <w:proofErr w:type="gramEnd"/>
      <w:r w:rsidRPr="00340DDA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предоставлением муниципальной услуги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подготовку решений на действия (бездействие) должностных лиц органа местного самоуправления.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Формами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исполнения административных процедур являются: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проверка и согласование проектов документов</w:t>
      </w:r>
      <w:r w:rsidRPr="00340D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муниципальной услуги. Результатом проверки является визирование проектов;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проводимые в установленном порядке проверки ведения делопроизводства;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проведение в установленном порядке контрольных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проверок соблюдения процедур предоставления муниципальной услуги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осуществления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Текущий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запроса заявителя о предоставлении муниципальной услуги;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срока предоставления муниципальной услуги;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 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для предоставления муниципальной услуги, у заявителя;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DD701D" w:rsidRPr="00340DDA" w:rsidRDefault="00DD701D" w:rsidP="00DD70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 w:rsidR="00816D39"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16D39" w:rsidRPr="00340DDA">
        <w:rPr>
          <w:rFonts w:eastAsia="Times New Roman"/>
          <w:sz w:val="28"/>
          <w:szCs w:val="28"/>
          <w:lang w:eastAsia="ru-RU"/>
        </w:rPr>
        <w:t>(</w:t>
      </w:r>
      <w:r w:rsidR="00816D39" w:rsidRPr="00340DDA">
        <w:rPr>
          <w:rFonts w:eastAsia="Times New Roman"/>
          <w:szCs w:val="24"/>
          <w:lang w:eastAsia="ru-RU"/>
        </w:rPr>
        <w:t>http://drogganoye.tatarstan.ru</w:t>
      </w:r>
      <w:r w:rsidR="00816D39" w:rsidRPr="00340DDA">
        <w:rPr>
          <w:rFonts w:eastAsia="Times New Roman"/>
          <w:sz w:val="28"/>
          <w:szCs w:val="28"/>
          <w:u w:val="single"/>
          <w:lang w:eastAsia="ru-RU"/>
        </w:rPr>
        <w:t>)</w:t>
      </w:r>
      <w:r w:rsidR="00816D39" w:rsidRPr="00340DDA">
        <w:rPr>
          <w:rFonts w:eastAsia="Times New Roman"/>
          <w:sz w:val="28"/>
          <w:szCs w:val="28"/>
          <w:lang w:eastAsia="ru-RU"/>
        </w:rPr>
        <w:t>.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портала государственных и муниципальных услуг Республики Татарстан (</w:t>
      </w:r>
      <w:hyperlink r:id="rId29" w:history="1">
        <w:r w:rsidRPr="00340DD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http://uslugi.tatar.ru/</w:t>
        </w:r>
      </w:hyperlink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Единого портала государственных и муниципальных услуг (функций) (http://www.gosuslugi.ru/), а также может быть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личном приеме заявителя.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Срок рассмотрения жалобы - в течение 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установленного срока таких исправлений - в течение пяти рабочих дней со дня ее регистрации.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должна содержать следующую информацию: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подписывается подавшим ее получателем муниципальной услуги.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 рассмотрения жалобы руководитель Исполкома (глава муниципального района) принимает одно из следующих решений: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  <w:proofErr w:type="gramEnd"/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установления в ходе или по результатам </w:t>
      </w:r>
      <w:proofErr w:type="gram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DD701D" w:rsidRPr="00340DDA" w:rsidRDefault="00DD701D" w:rsidP="00DD701D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E4CF8" w:rsidRPr="00340DDA" w:rsidRDefault="00FE4CF8" w:rsidP="00816D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объекту адресации адрес</w:t>
      </w:r>
      <w:r w:rsidR="00816D39"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или аннулировании его адреса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535"/>
        <w:gridCol w:w="1958"/>
        <w:gridCol w:w="500"/>
        <w:gridCol w:w="735"/>
        <w:gridCol w:w="668"/>
        <w:gridCol w:w="1300"/>
        <w:gridCol w:w="393"/>
        <w:gridCol w:w="513"/>
        <w:gridCol w:w="629"/>
        <w:gridCol w:w="2022"/>
      </w:tblGrid>
      <w:tr w:rsidR="00340DDA" w:rsidRPr="00340DDA" w:rsidTr="00FE4CF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29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принято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регистрационный номер ___________________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69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заявления _______________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(наименование органа местного самоуправления, органа </w:t>
            </w:r>
            <w:proofErr w:type="gramEnd"/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прилагаемых документов _________,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оригиналов ______, копий _______,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государственной власти субъекта Российской Федерации -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 в оригиналах ____, копиях 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городов федерального значения или органа местного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должностного лица ___________________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самоуправления внутригородского муниципального образования 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должностного лица ________________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федерального значения, уполномоченного законом субъекта Российской Федерации на присвоение объектам адресации адресов)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"___"__________ _____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Прошу в отношении объекта адресации: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незавершенного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</w:t>
            </w: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строительства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Присвоить адрес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из земель, находящихся в государственной или муниципальной собственности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земельных участков 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путем раздела земельного участка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земельных участков 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раздел которого осуществляется 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земельного участка, раздел которого осуществляется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земельного участка путем объединения земельных участков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объединяемых земельных участков 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земельного участка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99488C7" wp14:editId="52503C11">
                      <wp:extent cx="85725" cy="219075"/>
                      <wp:effectExtent l="0" t="0" r="0" b="0"/>
                      <wp:docPr id="26" name="AutoShape 14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4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земельного участка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4AD9B165" wp14:editId="1C77524D">
                      <wp:extent cx="85725" cy="219075"/>
                      <wp:effectExtent l="0" t="0" r="0" b="0"/>
                      <wp:docPr id="25" name="AutoShape 15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5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CF8" w:rsidRPr="00340DDA" w:rsidRDefault="00FE4CF8" w:rsidP="00FE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B4D440D" wp14:editId="2E385D7F">
                <wp:extent cx="85725" cy="219075"/>
                <wp:effectExtent l="0" t="0" r="0" b="0"/>
                <wp:docPr id="24" name="AutoShape 16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57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6.7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дублируется для каждого объединенного земельного участка.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500"/>
        <w:gridCol w:w="2734"/>
        <w:gridCol w:w="2363"/>
        <w:gridCol w:w="1484"/>
        <w:gridCol w:w="215"/>
        <w:gridCol w:w="2142"/>
      </w:tblGrid>
      <w:tr w:rsidR="00340DDA" w:rsidRPr="00340DDA" w:rsidTr="00FE4CF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путем выдела из земельного участка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земельного участка, из которого осуществляется выдел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земельного участка, из которого осуществляется выдел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земельного участк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путем перераспределения земельных участков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земельных участков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земельных участков, которые перераспределяются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который перераспределяется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93EF50C" wp14:editId="3F4B8D33">
                      <wp:extent cx="104775" cy="219075"/>
                      <wp:effectExtent l="0" t="0" r="0" b="0"/>
                      <wp:docPr id="23" name="AutoShape 17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7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который перераспределяется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A3C82AE" wp14:editId="7E6E56A0">
                      <wp:extent cx="104775" cy="219075"/>
                      <wp:effectExtent l="0" t="0" r="0" b="0"/>
                      <wp:docPr id="22" name="AutoShape 18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8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Строительством, реконструкцией здания, сооружения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объекта строительства (реконструкции) в соответствии с проектной документацией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</w:t>
            </w:r>
            <w:hyperlink r:id="rId30" w:history="1">
              <w:r w:rsidRPr="00340D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Градостроительным кодексом Российской Федерации</w:t>
              </w:r>
            </w:hyperlink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здания, сооружения, объекта незавершенного строительства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Переводом жилого помещения в нежилое помещение и нежилого помещения в жилое помещение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помещения </w:t>
            </w: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помещения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</w:tbl>
    <w:p w:rsidR="00FE4CF8" w:rsidRPr="00340DDA" w:rsidRDefault="00FE4CF8" w:rsidP="00FE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593253C" wp14:editId="2908524E">
                <wp:extent cx="104775" cy="219075"/>
                <wp:effectExtent l="0" t="0" r="0" b="0"/>
                <wp:docPr id="21" name="AutoShape 19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" filled="f" stroked="f">
                <o:lock v:ext="edit" aspectratio="t"/>
                <w10:anchorlock/>
              </v:rect>
            </w:pict>
          </mc:Fallback>
        </mc:AlternateConten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дублируется для каждого перераспределенного земельного участка.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9"/>
        <w:gridCol w:w="504"/>
        <w:gridCol w:w="214"/>
        <w:gridCol w:w="200"/>
        <w:gridCol w:w="206"/>
        <w:gridCol w:w="203"/>
        <w:gridCol w:w="1685"/>
        <w:gridCol w:w="191"/>
        <w:gridCol w:w="758"/>
        <w:gridCol w:w="339"/>
        <w:gridCol w:w="204"/>
        <w:gridCol w:w="180"/>
        <w:gridCol w:w="179"/>
        <w:gridCol w:w="302"/>
        <w:gridCol w:w="783"/>
        <w:gridCol w:w="215"/>
        <w:gridCol w:w="1293"/>
        <w:gridCol w:w="675"/>
        <w:gridCol w:w="1345"/>
      </w:tblGrid>
      <w:tr w:rsidR="00340DDA" w:rsidRPr="00340DDA" w:rsidTr="00FE4CF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в здании, сооружении путем раздела здания, сооружения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жилого помещения 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помещений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нежилого помещения 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помещений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здания, сооружения 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здания, сооружения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помещени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ий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в здании, сооружении путем раздела помещения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помещения (жилое (нежилое) помещение)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4EE527B" wp14:editId="75DF2F1B">
                      <wp:extent cx="104775" cy="219075"/>
                      <wp:effectExtent l="0" t="0" r="0" b="0"/>
                      <wp:docPr id="20" name="AutoShape 20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0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5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помещения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53902D90" wp14:editId="5D30CB1F">
                      <wp:extent cx="104775" cy="219075"/>
                      <wp:effectExtent l="0" t="0" r="0" b="0"/>
                      <wp:docPr id="19" name="AutoShape 21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1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Au1gbKLAwAAVgcAAA4AAAAAAAAAAAAAAAAA&#10;LgIAAGRycy9lMm9Eb2MueG1sUEsBAi0AFAAGAAgAAAAhABK7BZvcAAAAAwEAAA8AAAAAAAAAAAAA&#10;AAAA5QUAAGRycy9kb3ducmV2LnhtbFBLBQYAAAAABAAEAPMAAAD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помещений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3672D227" wp14:editId="6DF4F33D">
                      <wp:extent cx="104775" cy="219075"/>
                      <wp:effectExtent l="0" t="0" r="0" b="0"/>
                      <wp:docPr id="18" name="AutoShape 22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2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OjeOM6LAwAAVgcAAA4AAAAAAAAAAAAAAAAA&#10;LgIAAGRycy9lMm9Eb2MueG1sUEsBAi0AFAAGAAgAAAAhABK7BZvcAAAAAwEAAA8AAAAAAAAAAAAA&#10;AAAA5QUAAGRycy9kb3ducmV2LnhtbFBLBQYAAAAABAAEAPMAAAD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помещения, раздел которого осуществляется </w:t>
            </w: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помещения, раздел которого осуществляется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11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помещения в здании, сооружении путем объединения помещений в здании, сооружении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жилого помещения </w:t>
            </w: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нежилого помещения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объединяемых помещений </w:t>
            </w:r>
          </w:p>
        </w:tc>
        <w:tc>
          <w:tcPr>
            <w:tcW w:w="59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объединяемого помещения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2EB48CE5" wp14:editId="5F8DFF9C">
                      <wp:extent cx="104775" cy="219075"/>
                      <wp:effectExtent l="0" t="0" r="0" b="0"/>
                      <wp:docPr id="17" name="AutoShape 23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3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объединяемого помещения</w:t>
            </w:r>
            <w:r w:rsidRPr="00340DD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70E9578B" wp14:editId="42D052A0">
                      <wp:extent cx="104775" cy="219075"/>
                      <wp:effectExtent l="0" t="0" r="0" b="0"/>
                      <wp:docPr id="16" name="AutoShape 24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4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Mt0KKiLAwAAVgcAAA4AAAAAAAAAAAAAAAAA&#10;LgIAAGRycy9lMm9Eb2MueG1sUEsBAi0AFAAGAAgAAAAhABK7BZvcAAAAAwEAAA8AAAAAAAAAAAAA&#10;AAAA5QUAAGRycy9kb3ducmV2LnhtbFBLBQYAAAAABAAEAPMAAADu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жилого помещения </w:t>
            </w:r>
          </w:p>
        </w:tc>
        <w:tc>
          <w:tcPr>
            <w:tcW w:w="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нежилого помещения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образуемых помещений 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номер здания, сооружения 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здания, сооружения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CF8" w:rsidRPr="00340DDA" w:rsidRDefault="00FE4CF8" w:rsidP="00FE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3B66EB" wp14:editId="47E82EDF">
                <wp:extent cx="104775" cy="219075"/>
                <wp:effectExtent l="0" t="0" r="0" b="0"/>
                <wp:docPr id="15" name="AutoShape 25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DQcjxmLAwAAVgcAAA4AAAAAAAAAAAAAAAAA&#10;LgIAAGRycy9lMm9Eb2MueG1sUEsBAi0AFAAGAAgAAAAhABK7BZvcAAAAAwEAAA8AAAAAAAAAAAAA&#10;AAAA5Q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дублируется для каждого разделенного помещения.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8E78209" wp14:editId="347457E8">
                <wp:extent cx="104775" cy="219075"/>
                <wp:effectExtent l="0" t="0" r="0" b="0"/>
                <wp:docPr id="14" name="AutoShape 26" descr=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4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Описание: 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 (с изменениями на 24 августа 2015 года)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" filled="f" stroked="f">
                <o:lock v:ext="edit" aspectratio="t"/>
                <w10:anchorlock/>
              </v:rect>
            </w:pict>
          </mc:Fallback>
        </mc:AlternateConten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Строка дублируется для каждого объединенного помещения.</w:t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134"/>
        <w:gridCol w:w="331"/>
        <w:gridCol w:w="172"/>
        <w:gridCol w:w="305"/>
        <w:gridCol w:w="584"/>
        <w:gridCol w:w="728"/>
        <w:gridCol w:w="1152"/>
        <w:gridCol w:w="400"/>
        <w:gridCol w:w="66"/>
        <w:gridCol w:w="308"/>
        <w:gridCol w:w="400"/>
        <w:gridCol w:w="823"/>
        <w:gridCol w:w="415"/>
        <w:gridCol w:w="210"/>
        <w:gridCol w:w="584"/>
        <w:gridCol w:w="751"/>
        <w:gridCol w:w="156"/>
        <w:gridCol w:w="1877"/>
      </w:tblGrid>
      <w:tr w:rsidR="00340DDA" w:rsidRPr="00340DDA" w:rsidTr="00FE4CF8">
        <w:trPr>
          <w:trHeight w:val="15"/>
          <w:tblCellSpacing w:w="15" w:type="dxa"/>
        </w:trPr>
        <w:tc>
          <w:tcPr>
            <w:tcW w:w="739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6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4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3.3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Аннулировать адрес объекта адресации: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страны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субъекта Российской Федерации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поселения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внутригородского района городского округа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населенного пункта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элемента планировочной структуры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элемента улично-дорожной сети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земельного участка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номер здания, сооружения или объекта незавершенного строительства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и номер помещения, расположенного в здании или сооружении 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связи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Прекращением существования объекта адресации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31" w:history="1">
              <w:r w:rsidRPr="00340D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пунктах 1</w:t>
              </w:r>
            </w:hyperlink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hyperlink r:id="rId32" w:history="1">
              <w:r w:rsidRPr="00340DD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3 части 2 статьи 27 Федерального закона от 24 июля 2007 года N 221-ФЗ "О государственном кадастре недвижимости"</w:t>
              </w:r>
            </w:hyperlink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(Собрание законодательства Российской Федерации, 2007, N 31, ст.4017; 2008, N 30, ст.3597; 2009, N 52, ст.6410;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2011, N 1, ст.47; N 49, ст.7061; N 50, ст.7365; 2012, N 31, ст.4322; 2013, N 30, ст.4083; официальный интернет-портал правовой информации www.pravo.gov.ru, 23 декабря 2014 года)</w:t>
            </w:r>
            <w:proofErr w:type="gramEnd"/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Присвоением объекту адресации нового адреса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удостоверяющий 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 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7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(для иностранного юридического лица):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регистрации (для иностранного юридического лица):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"___"_________ 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Вещное право на объект адресации: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собственности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хозяйственного ведения имуществом на объект адресации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оперативного управления имуществом на объект адресации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пожизненно наследуемого владения земельным участком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постоянного (бессрочного) пользования земельным участком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получения документов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Лично 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многофункциональном центре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Почтовым отправлением по адресу:</w:t>
            </w:r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личном кабинете Единого портала государственных и муниципальных услуг, региональных порталов государственных и муниципальных услуг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личном кабинете федеральной информационной адресной системы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адрес электронной почты (для </w:t>
            </w:r>
            <w:proofErr w:type="gramEnd"/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сообщения о получении заявления и документов)</w:t>
            </w:r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03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Расписку в получении документов прошу: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Выдать лично </w:t>
            </w:r>
          </w:p>
        </w:tc>
        <w:tc>
          <w:tcPr>
            <w:tcW w:w="258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получена:</w:t>
            </w: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заявителя)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почтовым отправлением </w:t>
            </w:r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</w:t>
            </w:r>
          </w:p>
        </w:tc>
        <w:tc>
          <w:tcPr>
            <w:tcW w:w="62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55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направлять</w:t>
            </w:r>
          </w:p>
        </w:tc>
      </w:tr>
    </w:tbl>
    <w:p w:rsidR="00FE4CF8" w:rsidRPr="00340DDA" w:rsidRDefault="00FE4CF8" w:rsidP="00FE4CF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"/>
        <w:gridCol w:w="31"/>
        <w:gridCol w:w="434"/>
        <w:gridCol w:w="380"/>
        <w:gridCol w:w="1315"/>
        <w:gridCol w:w="584"/>
        <w:gridCol w:w="533"/>
        <w:gridCol w:w="400"/>
        <w:gridCol w:w="826"/>
        <w:gridCol w:w="358"/>
        <w:gridCol w:w="457"/>
        <w:gridCol w:w="276"/>
        <w:gridCol w:w="258"/>
        <w:gridCol w:w="78"/>
        <w:gridCol w:w="400"/>
        <w:gridCol w:w="816"/>
        <w:gridCol w:w="208"/>
        <w:gridCol w:w="92"/>
        <w:gridCol w:w="1873"/>
      </w:tblGrid>
      <w:tr w:rsidR="00340DDA" w:rsidRPr="00340DDA" w:rsidTr="00FE4CF8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Заявитель: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Собственник объекта адресации или лицо, обладающее иным вещным правом на объект адресации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64" w:type="dxa"/>
            <w:gridSpan w:val="1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Представитель собственника объекта адресации или лица, обладающего иным вещным правом на объект адресации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физическое лицо: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фамилия: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(полностью):</w:t>
            </w:r>
          </w:p>
        </w:tc>
        <w:tc>
          <w:tcPr>
            <w:tcW w:w="2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(полностью) (при наличии):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вид:</w:t>
            </w:r>
          </w:p>
        </w:tc>
        <w:tc>
          <w:tcPr>
            <w:tcW w:w="2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удостоверяющий 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личность:</w:t>
            </w: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48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"___"______ 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66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(для российского юридического лица):</w:t>
            </w:r>
          </w:p>
        </w:tc>
        <w:tc>
          <w:tcPr>
            <w:tcW w:w="57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(для российского юридического лица):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страна регистрации 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(инкорпорации) (для иностранного юридического лица):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регистрации (для 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иностранного юридического лица):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регистрации (для 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иностранного юридического лица):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"___"__________ ____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для связи: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94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Документы, прилагаемые к заявлению: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Копия в количестве _____ экз., </w:t>
            </w:r>
            <w:proofErr w:type="spell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на_____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9" w:type="dxa"/>
            <w:gridSpan w:val="9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rHeight w:val="15"/>
          <w:tblCellSpacing w:w="15" w:type="dxa"/>
        </w:trPr>
        <w:tc>
          <w:tcPr>
            <w:tcW w:w="739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0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3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5" w:type="dxa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2"/>
            <w:vAlign w:val="center"/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57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N_____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листов____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автоматизированном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режиме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Настоящим также подтверждаю, что: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сведения, указанные в настоящем заявлении, на дату представления заявления достоверны; 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представленные правоустанавливающи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"___"__________ ____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(инициалы, фамилия)</w:t>
            </w:r>
          </w:p>
        </w:tc>
        <w:tc>
          <w:tcPr>
            <w:tcW w:w="4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340D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Отметка специалиста, принявшего заявление и приложенные к нему </w:t>
            </w:r>
            <w:r w:rsidRPr="00340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документы:</w:t>
            </w: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DDA" w:rsidRPr="00340DDA" w:rsidTr="00FE4CF8">
        <w:trPr>
          <w:tblCellSpacing w:w="15" w:type="dxa"/>
        </w:trPr>
        <w:tc>
          <w:tcPr>
            <w:tcW w:w="73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18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E4CF8" w:rsidRPr="00340DDA" w:rsidRDefault="00FE4CF8" w:rsidP="00FE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4CF8" w:rsidRPr="00340DDA" w:rsidRDefault="00FE4CF8" w:rsidP="00FE4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</w:t>
      </w:r>
    </w:p>
    <w:p w:rsidR="00DD701D" w:rsidRPr="00340DDA" w:rsidRDefault="00DD701D" w:rsidP="00DD701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DD701D" w:rsidRPr="00340DDA" w:rsidSect="00560EBA">
          <w:pgSz w:w="11907" w:h="16840"/>
          <w:pgMar w:top="1134" w:right="868" w:bottom="1134" w:left="1134" w:header="720" w:footer="720" w:gutter="0"/>
          <w:cols w:space="720"/>
        </w:sect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1D" w:rsidRPr="00340DDA" w:rsidRDefault="00DD701D" w:rsidP="00DD701D">
      <w:pPr>
        <w:tabs>
          <w:tab w:val="left" w:pos="2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 20    г.                                       №                                     __________</w:t>
      </w: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объекту недвижимости</w:t>
      </w: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Земельного кодекса Российской Федерации от 25.10.2001 №136-ФЗ, Градостроительного кодекса Российской Федерации от 29.12.2004 №190-ФЗ, Уставом  муниципального образования «_____________________ сельское поселение» ______ муниципального района Республики Татарстан глава _________________________ сельского поселения 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D701D" w:rsidRPr="00340DDA" w:rsidRDefault="00DD701D" w:rsidP="00DD70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Присвоить  адрес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объекту недвижимости (Ф.И.О. правообладателя; документ, устанавливающий право заявителя на земельный участок, на котором расположено строение): 422259 Республика Татарстан, ______ муниципальный район, _______ (город, сельское поселение) ____________________, ул.___________, д._________</w:t>
      </w:r>
    </w:p>
    <w:p w:rsidR="00DD701D" w:rsidRPr="00340DDA" w:rsidRDefault="00DD701D" w:rsidP="00DD701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</w:t>
      </w:r>
    </w:p>
    <w:p w:rsidR="00DD701D" w:rsidRPr="00340DDA" w:rsidRDefault="00DD701D" w:rsidP="00DD701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</w:pPr>
    </w:p>
    <w:p w:rsidR="00DD701D" w:rsidRPr="00340DDA" w:rsidRDefault="00DD701D" w:rsidP="00DD701D">
      <w:pPr>
        <w:tabs>
          <w:tab w:val="left" w:pos="7755"/>
          <w:tab w:val="right" w:pos="990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Cs/>
          <w:spacing w:val="-6"/>
          <w:sz w:val="28"/>
          <w:szCs w:val="28"/>
          <w:lang w:eastAsia="zh-CN"/>
        </w:rPr>
        <w:sectPr w:rsidR="00DD701D" w:rsidRPr="00340DDA" w:rsidSect="00560EBA">
          <w:pgSz w:w="11907" w:h="16840"/>
          <w:pgMar w:top="1134" w:right="868" w:bottom="1134" w:left="1134" w:header="720" w:footer="720" w:gutter="0"/>
          <w:cols w:space="720"/>
        </w:sectPr>
      </w:pPr>
    </w:p>
    <w:p w:rsidR="00DD701D" w:rsidRPr="00340DDA" w:rsidRDefault="00DD701D" w:rsidP="00DD70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№3</w:t>
      </w:r>
    </w:p>
    <w:p w:rsidR="00DD701D" w:rsidRPr="00340DDA" w:rsidRDefault="00DD701D" w:rsidP="00DD70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4"/>
          <w:szCs w:val="24"/>
          <w:lang w:eastAsia="zh-CN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Блок-схема последовательности действий по предоставлению муниципальной </w:t>
      </w:r>
      <w:r w:rsidRPr="00340DDA">
        <w:rPr>
          <w:rFonts w:ascii="Times New Roman" w:eastAsia="Times New Roman" w:hAnsi="Times New Roman" w:cs="Courier New"/>
          <w:sz w:val="24"/>
          <w:szCs w:val="24"/>
          <w:lang w:eastAsia="zh-CN"/>
        </w:rPr>
        <w:t xml:space="preserve">услуги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Courier New" w:eastAsia="Times New Roman" w:hAnsi="Courier New" w:cs="Courier New"/>
          <w:sz w:val="20"/>
          <w:szCs w:val="20"/>
          <w:lang w:eastAsia="ru-RU"/>
        </w:rPr>
        <w:object w:dxaOrig="13647" w:dyaOrig="20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5pt;height:613.5pt" o:ole="">
            <v:imagedata r:id="rId33" o:title=""/>
          </v:shape>
          <o:OLEObject Type="Embed" ProgID="Visio.Drawing.11" ShapeID="_x0000_i1025" DrawAspect="Content" ObjectID="_1515590491" r:id="rId34"/>
        </w:objec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D701D" w:rsidRPr="00340DDA" w:rsidSect="00560EBA">
          <w:pgSz w:w="11907" w:h="16840"/>
          <w:pgMar w:top="1134" w:right="868" w:bottom="1134" w:left="1134" w:header="720" w:footer="720" w:gutter="0"/>
          <w:cols w:space="720"/>
        </w:sectPr>
      </w:pPr>
    </w:p>
    <w:p w:rsidR="00DD701D" w:rsidRPr="00340DDA" w:rsidRDefault="00DD701D" w:rsidP="00DD701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№4</w:t>
      </w:r>
    </w:p>
    <w:p w:rsidR="00DD701D" w:rsidRPr="00340DDA" w:rsidRDefault="00DD701D" w:rsidP="00DD701D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удаленных рабочих мест и график приема документов</w:t>
      </w:r>
    </w:p>
    <w:p w:rsidR="00DD701D" w:rsidRPr="00340DDA" w:rsidRDefault="00DD701D" w:rsidP="00DD701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66"/>
        <w:gridCol w:w="3851"/>
        <w:gridCol w:w="2532"/>
      </w:tblGrid>
      <w:tr w:rsidR="00340DDA" w:rsidRPr="00340DDA" w:rsidTr="005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приема</w:t>
            </w:r>
          </w:p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</w:t>
            </w:r>
          </w:p>
        </w:tc>
      </w:tr>
      <w:tr w:rsidR="00340DDA" w:rsidRPr="00340DDA" w:rsidTr="005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DDA" w:rsidRPr="00340DDA" w:rsidTr="005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0DDA" w:rsidRPr="00340DDA" w:rsidTr="005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701D" w:rsidRPr="00340DDA" w:rsidTr="00560E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01D" w:rsidRPr="00340DDA" w:rsidRDefault="00DD701D" w:rsidP="00DD701D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DD701D" w:rsidRPr="00340DDA" w:rsidSect="00560EBA">
          <w:pgSz w:w="11907" w:h="16840"/>
          <w:pgMar w:top="1134" w:right="868" w:bottom="1134" w:left="1134" w:header="720" w:footer="720" w:gutter="0"/>
          <w:cols w:space="720"/>
        </w:sectPr>
      </w:pPr>
    </w:p>
    <w:p w:rsidR="00DD701D" w:rsidRPr="00340DDA" w:rsidRDefault="00DD701D" w:rsidP="00DD701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>Приложение №5</w:t>
      </w:r>
    </w:p>
    <w:p w:rsidR="00DD701D" w:rsidRPr="00340DDA" w:rsidRDefault="00DD701D" w:rsidP="00DD701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D701D" w:rsidRPr="00340DDA" w:rsidRDefault="00DD701D" w:rsidP="00DF1289">
      <w:pPr>
        <w:spacing w:after="0" w:line="240" w:lineRule="auto"/>
        <w:ind w:left="5664" w:right="-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</w:p>
    <w:p w:rsidR="00DD701D" w:rsidRPr="00340DDA" w:rsidRDefault="00DD701D" w:rsidP="00DF1289">
      <w:pPr>
        <w:spacing w:after="0" w:line="240" w:lineRule="auto"/>
        <w:ind w:left="4956" w:right="-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 ______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 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</w:t>
      </w:r>
    </w:p>
    <w:p w:rsidR="00DD701D" w:rsidRPr="00340DDA" w:rsidRDefault="00DD701D" w:rsidP="00DF1289">
      <w:pPr>
        <w:spacing w:after="0" w:line="240" w:lineRule="auto"/>
        <w:ind w:left="4248" w:right="-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От: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</w:t>
      </w:r>
    </w:p>
    <w:p w:rsidR="00DD701D" w:rsidRPr="00340DDA" w:rsidRDefault="00DD701D" w:rsidP="00DD70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D701D" w:rsidRPr="00340DDA" w:rsidRDefault="00DD701D" w:rsidP="00DD70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исправлении технической ошибки</w:t>
      </w:r>
    </w:p>
    <w:p w:rsidR="00DD701D" w:rsidRPr="00340DDA" w:rsidRDefault="00DD701D" w:rsidP="00DD701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об ошибке, допущенной при оказании муниципальной услуги __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DDA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услуги)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Записано:_______________________________________________________________________________________________________________________________</w:t>
      </w:r>
    </w:p>
    <w:p w:rsidR="00DD701D" w:rsidRPr="00340DDA" w:rsidRDefault="00DD701D" w:rsidP="00DD701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сведения:_______________________________________________</w:t>
      </w:r>
    </w:p>
    <w:p w:rsidR="00DD701D" w:rsidRPr="00340DDA" w:rsidRDefault="00DD701D" w:rsidP="00DD701D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Прилагаю следующие документы: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</w:p>
    <w:p w:rsidR="00DD701D" w:rsidRPr="00340DDA" w:rsidRDefault="00DD701D" w:rsidP="00DD701D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отправления электронного документа на адрес E-</w:t>
      </w:r>
      <w:proofErr w:type="spellStart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:_______;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услугу, в целях предоставления муниципальной услуги.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</w:t>
      </w:r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lastRenderedPageBreak/>
        <w:t xml:space="preserve">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DD701D" w:rsidRPr="00340DDA" w:rsidRDefault="00DD701D" w:rsidP="00DD701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DD701D" w:rsidRPr="00340DDA" w:rsidRDefault="00DD701D" w:rsidP="00DD70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 ( ________________)</w:t>
      </w:r>
    </w:p>
    <w:p w:rsidR="00DD701D" w:rsidRPr="00340DDA" w:rsidRDefault="00DD701D" w:rsidP="00DD701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(дата)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(Ф.И.О.)</w:t>
      </w:r>
    </w:p>
    <w:p w:rsidR="00DD701D" w:rsidRPr="00340DDA" w:rsidRDefault="00DD701D" w:rsidP="00DD701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DD701D" w:rsidRPr="00340DDA" w:rsidRDefault="00DD701D" w:rsidP="00DD701D">
      <w:pPr>
        <w:spacing w:after="0" w:line="240" w:lineRule="auto"/>
        <w:jc w:val="righ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DD701D" w:rsidRPr="00340DDA" w:rsidSect="00560EBA">
          <w:pgSz w:w="11907" w:h="16840"/>
          <w:pgMar w:top="1134" w:right="868" w:bottom="1134" w:left="1134" w:header="720" w:footer="720" w:gutter="0"/>
          <w:cols w:space="720"/>
        </w:sectPr>
      </w:pPr>
    </w:p>
    <w:p w:rsidR="00000B1E" w:rsidRPr="00340DDA" w:rsidRDefault="00000B1E" w:rsidP="00000B1E">
      <w:pPr>
        <w:spacing w:after="0" w:line="240" w:lineRule="auto"/>
        <w:jc w:val="right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340DDA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>Приложение</w:t>
      </w:r>
    </w:p>
    <w:p w:rsidR="00000B1E" w:rsidRPr="00340DDA" w:rsidRDefault="00000B1E" w:rsidP="00000B1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0DDA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(справочное)</w:t>
      </w:r>
    </w:p>
    <w:p w:rsidR="00000B1E" w:rsidRPr="00340DDA" w:rsidRDefault="00000B1E" w:rsidP="00000B1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0B1E" w:rsidRPr="00340DDA" w:rsidRDefault="00000B1E" w:rsidP="00000B1E">
      <w:pPr>
        <w:tabs>
          <w:tab w:val="left" w:pos="5760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340DD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Исполнительный комитет  </w:t>
      </w:r>
      <w:proofErr w:type="spellStart"/>
      <w:r w:rsidR="00EF4F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</w:t>
      </w:r>
      <w:r w:rsidRPr="0034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Дрожжановского 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5"/>
        <w:gridCol w:w="1834"/>
        <w:gridCol w:w="8"/>
        <w:gridCol w:w="3824"/>
      </w:tblGrid>
      <w:tr w:rsidR="00340DDA" w:rsidRPr="00340DDA" w:rsidTr="0034491F">
        <w:trPr>
          <w:trHeight w:val="488"/>
        </w:trPr>
        <w:tc>
          <w:tcPr>
            <w:tcW w:w="4093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933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4095" w:type="dxa"/>
            <w:gridSpan w:val="2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340DDA" w:rsidRPr="00340DDA" w:rsidTr="0034491F">
        <w:trPr>
          <w:trHeight w:val="488"/>
        </w:trPr>
        <w:tc>
          <w:tcPr>
            <w:tcW w:w="4093" w:type="dxa"/>
            <w:hideMark/>
          </w:tcPr>
          <w:p w:rsidR="00000B1E" w:rsidRPr="00340DDA" w:rsidRDefault="00EF4FD3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Исполкома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00B1E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000B1E" w:rsidRPr="00340DDA" w:rsidRDefault="00EF4FD3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38-6-35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000B1E" w:rsidRPr="00340DDA" w:rsidRDefault="00EF4FD3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340DDA" w:rsidRPr="00340DDA" w:rsidTr="0034491F">
        <w:trPr>
          <w:trHeight w:val="488"/>
        </w:trPr>
        <w:tc>
          <w:tcPr>
            <w:tcW w:w="4093" w:type="dxa"/>
            <w:hideMark/>
          </w:tcPr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исполнительного комитета </w:t>
            </w:r>
            <w:proofErr w:type="spellStart"/>
            <w:r w:rsidR="00EF4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hideMark/>
          </w:tcPr>
          <w:p w:rsidR="00000B1E" w:rsidRPr="00340DDA" w:rsidRDefault="00EF4FD3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38-6-1</w:t>
            </w:r>
            <w:r w:rsidR="00000B1E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95" w:type="dxa"/>
            <w:gridSpan w:val="2"/>
            <w:hideMark/>
          </w:tcPr>
          <w:p w:rsidR="00000B1E" w:rsidRPr="00340DDA" w:rsidRDefault="00EF4FD3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  <w:tr w:rsidR="00340DDA" w:rsidRPr="00340DDA" w:rsidTr="0034491F">
        <w:tc>
          <w:tcPr>
            <w:tcW w:w="4093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0B1E" w:rsidRPr="00340DDA" w:rsidTr="0034491F">
        <w:tc>
          <w:tcPr>
            <w:tcW w:w="4093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1" w:type="dxa"/>
            <w:gridSpan w:val="2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087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00B1E" w:rsidRPr="00340DDA" w:rsidRDefault="00000B1E" w:rsidP="00000B1E">
      <w:pPr>
        <w:widowControl w:val="0"/>
        <w:autoSpaceDE w:val="0"/>
        <w:autoSpaceDN w:val="0"/>
        <w:adjustRightInd w:val="0"/>
        <w:spacing w:after="0" w:line="240" w:lineRule="auto"/>
        <w:ind w:left="5040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00B1E" w:rsidRPr="00340DDA" w:rsidRDefault="00000B1E" w:rsidP="00000B1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1E" w:rsidRPr="00340DDA" w:rsidRDefault="00000B1E" w:rsidP="00000B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 </w:t>
      </w:r>
      <w:proofErr w:type="spellStart"/>
      <w:r w:rsidR="002D5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Большецильнинского</w:t>
      </w:r>
      <w:proofErr w:type="spellEnd"/>
      <w:r w:rsidRPr="00340D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Дрожжановского  муниципального района</w:t>
      </w:r>
    </w:p>
    <w:p w:rsidR="00000B1E" w:rsidRPr="00340DDA" w:rsidRDefault="00000B1E" w:rsidP="00000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0"/>
        <w:gridCol w:w="1854"/>
        <w:gridCol w:w="3917"/>
      </w:tblGrid>
      <w:tr w:rsidR="00340DDA" w:rsidRPr="00340DDA" w:rsidTr="0034491F">
        <w:trPr>
          <w:trHeight w:val="488"/>
        </w:trPr>
        <w:tc>
          <w:tcPr>
            <w:tcW w:w="3800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54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917" w:type="dxa"/>
            <w:hideMark/>
          </w:tcPr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</w:t>
            </w:r>
          </w:p>
        </w:tc>
      </w:tr>
      <w:tr w:rsidR="00000B1E" w:rsidRPr="00340DDA" w:rsidTr="0034491F">
        <w:tc>
          <w:tcPr>
            <w:tcW w:w="3800" w:type="dxa"/>
            <w:hideMark/>
          </w:tcPr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="002D55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Большецильнинского</w:t>
            </w:r>
            <w:proofErr w:type="spellEnd"/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Дрожжановского муниципального района</w:t>
            </w:r>
          </w:p>
          <w:p w:rsidR="00000B1E" w:rsidRPr="00340DDA" w:rsidRDefault="00000B1E" w:rsidP="0034491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54" w:type="dxa"/>
          </w:tcPr>
          <w:p w:rsidR="00000B1E" w:rsidRPr="00340DDA" w:rsidRDefault="002D5534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(84375) 38-6-1</w:t>
            </w:r>
            <w:bookmarkStart w:id="0" w:name="_GoBack"/>
            <w:bookmarkEnd w:id="0"/>
            <w:r w:rsidR="00000B1E" w:rsidRPr="00340D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  <w:p w:rsidR="00000B1E" w:rsidRPr="00340DDA" w:rsidRDefault="00000B1E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17" w:type="dxa"/>
            <w:hideMark/>
          </w:tcPr>
          <w:p w:rsidR="00000B1E" w:rsidRPr="00340DDA" w:rsidRDefault="00EF4FD3" w:rsidP="003449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Bcel.Drz@tatar.ru</w:t>
            </w:r>
          </w:p>
        </w:tc>
      </w:tr>
    </w:tbl>
    <w:p w:rsidR="00000B1E" w:rsidRPr="00340DDA" w:rsidRDefault="00000B1E" w:rsidP="00000B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B1E" w:rsidRPr="00340DDA" w:rsidRDefault="00000B1E" w:rsidP="00000B1E">
      <w:pPr>
        <w:spacing w:after="0"/>
        <w:jc w:val="center"/>
      </w:pPr>
    </w:p>
    <w:p w:rsidR="00172A9D" w:rsidRPr="00340DDA" w:rsidRDefault="00172A9D" w:rsidP="00000B1E">
      <w:pPr>
        <w:spacing w:after="0" w:line="240" w:lineRule="auto"/>
        <w:jc w:val="right"/>
      </w:pPr>
    </w:p>
    <w:sectPr w:rsidR="00172A9D" w:rsidRPr="0034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31" w:rsidRDefault="00162A31" w:rsidP="00DD701D">
      <w:pPr>
        <w:spacing w:after="0" w:line="240" w:lineRule="auto"/>
      </w:pPr>
      <w:r>
        <w:separator/>
      </w:r>
    </w:p>
  </w:endnote>
  <w:endnote w:type="continuationSeparator" w:id="0">
    <w:p w:rsidR="00162A31" w:rsidRDefault="00162A31" w:rsidP="00DD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31" w:rsidRDefault="00162A31" w:rsidP="00DD701D">
      <w:pPr>
        <w:spacing w:after="0" w:line="240" w:lineRule="auto"/>
      </w:pPr>
      <w:r>
        <w:separator/>
      </w:r>
    </w:p>
  </w:footnote>
  <w:footnote w:type="continuationSeparator" w:id="0">
    <w:p w:rsidR="00162A31" w:rsidRDefault="00162A31" w:rsidP="00DD701D">
      <w:pPr>
        <w:spacing w:after="0" w:line="240" w:lineRule="auto"/>
      </w:pPr>
      <w:r>
        <w:continuationSeparator/>
      </w:r>
    </w:p>
  </w:footnote>
  <w:footnote w:id="1">
    <w:p w:rsidR="00560EBA" w:rsidRDefault="00560EBA" w:rsidP="00DD701D">
      <w:pPr>
        <w:pStyle w:val="a7"/>
      </w:pPr>
      <w:r w:rsidRPr="00644883">
        <w:rPr>
          <w:rStyle w:val="a9"/>
        </w:rPr>
        <w:footnoteRef/>
      </w:r>
      <w:r>
        <w:t xml:space="preserve"> </w:t>
      </w:r>
      <w:r>
        <w:rPr>
          <w:sz w:val="24"/>
          <w:szCs w:val="24"/>
        </w:rPr>
        <w:t>Длительность процедур исчисляется в рабочих днях.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BA" w:rsidRDefault="00560E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17</w:t>
    </w:r>
    <w:r>
      <w:rPr>
        <w:rStyle w:val="a6"/>
      </w:rPr>
      <w:fldChar w:fldCharType="end"/>
    </w:r>
  </w:p>
  <w:p w:rsidR="00560EBA" w:rsidRDefault="00560EB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EBA" w:rsidRDefault="00560EB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D5534">
      <w:rPr>
        <w:rStyle w:val="a6"/>
        <w:noProof/>
      </w:rPr>
      <w:t>35</w:t>
    </w:r>
    <w:r>
      <w:rPr>
        <w:rStyle w:val="a6"/>
      </w:rPr>
      <w:fldChar w:fldCharType="end"/>
    </w:r>
  </w:p>
  <w:p w:rsidR="00560EBA" w:rsidRDefault="00560E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03"/>
    <w:rsid w:val="00000B1E"/>
    <w:rsid w:val="00061434"/>
    <w:rsid w:val="00140E99"/>
    <w:rsid w:val="00162A31"/>
    <w:rsid w:val="00172A9D"/>
    <w:rsid w:val="002D5534"/>
    <w:rsid w:val="003368E4"/>
    <w:rsid w:val="00340DDA"/>
    <w:rsid w:val="00343B03"/>
    <w:rsid w:val="003A784A"/>
    <w:rsid w:val="004934E0"/>
    <w:rsid w:val="004A5E79"/>
    <w:rsid w:val="00560EBA"/>
    <w:rsid w:val="006A0018"/>
    <w:rsid w:val="00816D39"/>
    <w:rsid w:val="00875182"/>
    <w:rsid w:val="00A20662"/>
    <w:rsid w:val="00A518A5"/>
    <w:rsid w:val="00B02708"/>
    <w:rsid w:val="00DD701D"/>
    <w:rsid w:val="00DF1289"/>
    <w:rsid w:val="00EA330A"/>
    <w:rsid w:val="00EF4FD3"/>
    <w:rsid w:val="00FE4CF8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DD70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01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D701D"/>
  </w:style>
  <w:style w:type="paragraph" w:customStyle="1" w:styleId="4">
    <w:name w:val="Знак Знак4"/>
    <w:basedOn w:val="a"/>
    <w:rsid w:val="00DD70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D7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D701D"/>
    <w:rPr>
      <w:color w:val="0000FF"/>
      <w:u w:val="single"/>
    </w:rPr>
  </w:style>
  <w:style w:type="paragraph" w:customStyle="1" w:styleId="ConsPlusNonformat">
    <w:name w:val="ConsPlusNonformat"/>
    <w:uiPriority w:val="99"/>
    <w:rsid w:val="00DD7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DD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D7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D701D"/>
  </w:style>
  <w:style w:type="paragraph" w:customStyle="1" w:styleId="ConsPlusTitle">
    <w:name w:val="ConsPlusTitle"/>
    <w:rsid w:val="00DD701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D7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rsid w:val="00DD7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DD7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DD701D"/>
    <w:rPr>
      <w:vertAlign w:val="superscript"/>
    </w:rPr>
  </w:style>
  <w:style w:type="paragraph" w:styleId="aa">
    <w:name w:val="Body Text"/>
    <w:basedOn w:val="a"/>
    <w:link w:val="ab"/>
    <w:rsid w:val="00DD70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D701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4CF8"/>
  </w:style>
  <w:style w:type="paragraph" w:customStyle="1" w:styleId="formattext">
    <w:name w:val="formattext"/>
    <w:basedOn w:val="a"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E4CF8"/>
    <w:rPr>
      <w:color w:val="800080"/>
      <w:u w:val="single"/>
    </w:rPr>
  </w:style>
  <w:style w:type="paragraph" w:customStyle="1" w:styleId="headertext">
    <w:name w:val="headertext"/>
    <w:basedOn w:val="a"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DD701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01D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DD701D"/>
  </w:style>
  <w:style w:type="paragraph" w:customStyle="1" w:styleId="4">
    <w:name w:val="Знак Знак4"/>
    <w:basedOn w:val="a"/>
    <w:rsid w:val="00DD70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D70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DD701D"/>
    <w:rPr>
      <w:color w:val="0000FF"/>
      <w:u w:val="single"/>
    </w:rPr>
  </w:style>
  <w:style w:type="paragraph" w:customStyle="1" w:styleId="ConsPlusNonformat">
    <w:name w:val="ConsPlusNonformat"/>
    <w:uiPriority w:val="99"/>
    <w:rsid w:val="00DD70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rsid w:val="00DD70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DD7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D701D"/>
  </w:style>
  <w:style w:type="paragraph" w:customStyle="1" w:styleId="ConsPlusTitle">
    <w:name w:val="ConsPlusTitle"/>
    <w:rsid w:val="00DD701D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DD70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rsid w:val="00DD7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DD70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DD701D"/>
    <w:rPr>
      <w:vertAlign w:val="superscript"/>
    </w:rPr>
  </w:style>
  <w:style w:type="paragraph" w:styleId="aa">
    <w:name w:val="Body Text"/>
    <w:basedOn w:val="a"/>
    <w:link w:val="ab"/>
    <w:rsid w:val="00DD701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DD701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4CF8"/>
  </w:style>
  <w:style w:type="paragraph" w:customStyle="1" w:styleId="formattext">
    <w:name w:val="formattext"/>
    <w:basedOn w:val="a"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FE4CF8"/>
    <w:rPr>
      <w:color w:val="800080"/>
      <w:u w:val="single"/>
    </w:rPr>
  </w:style>
  <w:style w:type="paragraph" w:customStyle="1" w:styleId="headertext">
    <w:name w:val="headertext"/>
    <w:basedOn w:val="a"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ogganoye.tatarstan.ru" TargetMode="External"/><Relationship Id="rId13" Type="http://schemas.openxmlformats.org/officeDocument/2006/relationships/hyperlink" Target="https://intra.tatar.ru" TargetMode="External"/><Relationship Id="rId18" Type="http://schemas.openxmlformats.org/officeDocument/2006/relationships/hyperlink" Target="consultantplus://offline/ref=D886E10E87233B14A9BF05DCDC594D06FA26E618CFFE8F1D51D20D633B05B184918C234C1BF41E6672K7I" TargetMode="External"/><Relationship Id="rId26" Type="http://schemas.openxmlformats.org/officeDocument/2006/relationships/hyperlink" Target="consultantplus://offline/ref=7B2BECB2EF869F326D340F80038EE645783F9208E03D67AA69A7021C9A3C4111ABC4CB5F830BCBF7FEL8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B2BECB2EF869F326D340F80038EE645783F9208E03D67AA69A7021C9A3C4111ABC4CB5F830BCBFBFELFJ" TargetMode="External"/><Relationship Id="rId34" Type="http://schemas.openxmlformats.org/officeDocument/2006/relationships/oleObject" Target="embeddings/oleObject1.bin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consultantplus://offline/ref=D886E10E87233B14A9BF05DCDC594D06FA26E618CFFE8F1D51D20D633B05B184918C234C1BF41E6772KEI" TargetMode="External"/><Relationship Id="rId25" Type="http://schemas.openxmlformats.org/officeDocument/2006/relationships/hyperlink" Target="consultantplus://offline/ref=7B2BECB2EF869F326D340F80038EE645783F9208E03D67AA69A7021C9A3C4111ABC4CB5F830BCBF6FEL5J" TargetMode="External"/><Relationship Id="rId33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7B2BECB2EF869F326D340F80038EE645783F9208E03D67AA69A7021C9A3C4111ABC4CB5F830BCBFAFELBJ" TargetMode="External"/><Relationship Id="rId29" Type="http://schemas.openxmlformats.org/officeDocument/2006/relationships/hyperlink" Target="http://uslugi.tata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hyperlink" Target="consultantplus://offline/ref=7B2BECB2EF869F326D340F80038EE645783F9208E03D67AA69A7021C9A3C4111ABC4CB5F830BCBF6FEL8J" TargetMode="External"/><Relationship Id="rId32" Type="http://schemas.openxmlformats.org/officeDocument/2006/relationships/hyperlink" Target="http://docs.cntd.ru/document/90205380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7B2BECB2EF869F326D340F80038EE645783F9208E03D67AA69A7021C9A3C4111ABC4CB5F830BCBF1FELEJ" TargetMode="External"/><Relationship Id="rId28" Type="http://schemas.openxmlformats.org/officeDocument/2006/relationships/hyperlink" Target="http://www.gosuslugi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drogganoye.tatarstan.ru" TargetMode="External"/><Relationship Id="rId19" Type="http://schemas.openxmlformats.org/officeDocument/2006/relationships/hyperlink" Target="consultantplus://offline/ref=5C1B7D426585EFC035DD28F3CE28295C0701CD0E845A2AA1B75A2EA9A6C3B0B35C6A9B3F309038E1EBPBI" TargetMode="External"/><Relationship Id="rId31" Type="http://schemas.openxmlformats.org/officeDocument/2006/relationships/hyperlink" Target="http://docs.cntd.ru/document/9020538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ogganoye.tatarstan.ru" TargetMode="External"/><Relationship Id="rId14" Type="http://schemas.openxmlformats.org/officeDocument/2006/relationships/hyperlink" Target="consultantplus://offline/ref=0E7B4C78AF1CD6574EBB184DA0BA5AC2E5D86CA09B9CA43BDCFFA58243A818EA189ECA29FF973749MEd5I" TargetMode="External"/><Relationship Id="rId22" Type="http://schemas.openxmlformats.org/officeDocument/2006/relationships/hyperlink" Target="consultantplus://offline/ref=7B2BECB2EF869F326D340F80038EE645783F9208E03D67AA69A7021C9A3C4111ABC4CB5F830BCBF0FEL4J" TargetMode="External"/><Relationship Id="rId27" Type="http://schemas.openxmlformats.org/officeDocument/2006/relationships/hyperlink" Target="http://www.aksubayevo.tatar.ru" TargetMode="External"/><Relationship Id="rId30" Type="http://schemas.openxmlformats.org/officeDocument/2006/relationships/hyperlink" Target="http://docs.cntd.ru/document/901919338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4CA7C-5456-4317-9630-9D5CAAD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36</Pages>
  <Words>8833</Words>
  <Characters>50353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Секретарь</cp:lastModifiedBy>
  <cp:revision>17</cp:revision>
  <dcterms:created xsi:type="dcterms:W3CDTF">2016-01-29T04:53:00Z</dcterms:created>
  <dcterms:modified xsi:type="dcterms:W3CDTF">2016-01-29T12:35:00Z</dcterms:modified>
</cp:coreProperties>
</file>