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C8B" w:rsidRDefault="00AC6C8B" w:rsidP="00AC6C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z w:val="28"/>
          <w:szCs w:val="28"/>
          <w:lang w:val="be-BY"/>
        </w:rPr>
      </w:pPr>
      <w:r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val="be-BY"/>
        </w:rPr>
        <w:t>РЕСПУБЛИКА ТАТАРСТАН</w:t>
      </w:r>
    </w:p>
    <w:p w:rsidR="00AC6C8B" w:rsidRDefault="00AC6C8B" w:rsidP="00AC6C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z w:val="28"/>
          <w:szCs w:val="28"/>
          <w:lang w:val="be-BY"/>
        </w:rPr>
      </w:pPr>
      <w:r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  <w:t>ДРОЖЖАНОВСКИЙ</w:t>
      </w:r>
      <w:r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val="be-BY"/>
        </w:rPr>
        <w:t xml:space="preserve"> МУНИЦИПАЛЬНЫЙ РАЙОН</w:t>
      </w:r>
    </w:p>
    <w:p w:rsidR="00AC6C8B" w:rsidRDefault="00AC6C8B" w:rsidP="00AC6C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be-BY"/>
        </w:rPr>
        <w:t xml:space="preserve">СОВЕТ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БОЛЬШЕЦИЛЬНИНСКОГО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be-BY"/>
        </w:rPr>
        <w:t>СЕЛЬСКОГО ПОСЕЛЕНИЯ</w:t>
      </w:r>
    </w:p>
    <w:p w:rsidR="00AC6C8B" w:rsidRDefault="00AC6C8B" w:rsidP="00AC6C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6C8B" w:rsidRDefault="00AC6C8B" w:rsidP="00AC6C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ПРОЕКТ  РЕШЕНИЯ</w:t>
      </w:r>
    </w:p>
    <w:p w:rsidR="00AC6C8B" w:rsidRDefault="00AC6C8B" w:rsidP="00AC6C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6C8B" w:rsidRDefault="00AC6C8B" w:rsidP="00AC6C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AC6C8B" w:rsidRDefault="00AC6C8B" w:rsidP="00AC6C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6C8B" w:rsidRDefault="00AC6C8B" w:rsidP="00AC6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Об инициативе проведения местного референдума</w:t>
      </w:r>
    </w:p>
    <w:p w:rsidR="00AC6C8B" w:rsidRDefault="00AC6C8B" w:rsidP="00AC6C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C6C8B" w:rsidRDefault="00AC6C8B" w:rsidP="00AC6C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ст. 15 Федерального закона от 12.06.2002г. № 67-ФЗ «Об основных гарантиях избирательных прав и права на участие в референдуме граждан Российской Федерации», ст. ст. 22, 56 Федерального закона от 06.10.2003г. №131-Ф3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ст. 12 Закона Республики Татарстан от 23.03.2004г. №23-ЗРТ «О местном референдуме», </w:t>
      </w:r>
      <w:r>
        <w:rPr>
          <w:rFonts w:ascii="Times New Roman" w:hAnsi="Times New Roman" w:cs="Times New Roman"/>
          <w:sz w:val="28"/>
          <w:szCs w:val="28"/>
        </w:rPr>
        <w:t xml:space="preserve">ст. 11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РЕШИЛ:</w:t>
      </w:r>
    </w:p>
    <w:p w:rsidR="00AC6C8B" w:rsidRDefault="00AC6C8B" w:rsidP="00AC6C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1. Выдвинуть совместную инициативу проведения местного референдума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по вопросу: </w:t>
      </w:r>
    </w:p>
    <w:p w:rsidR="00AC6C8B" w:rsidRDefault="00AC6C8B" w:rsidP="00AC6C8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«Согласны ли Вы на введение средств самообложения в 2015 году в сумме 300 рублей с каждого совершеннолетнего жителя, зарегистрированного по месту жительства на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Большецильнинского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Дрожжановского муниципального района, и направлением полученных средств на решение вопросов местного значения по выполнению следующих работ:</w:t>
      </w:r>
    </w:p>
    <w:p w:rsidR="00AC6C8B" w:rsidRDefault="00AC6C8B" w:rsidP="00AC6C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содержание и ремонт дорог в границах населенных пунктов сельского поселения;</w:t>
      </w:r>
    </w:p>
    <w:p w:rsidR="00AC6C8B" w:rsidRDefault="00AC6C8B" w:rsidP="00AC6C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AC6C8B" w:rsidRDefault="00AC6C8B" w:rsidP="00AC6C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«ДА»                                                          «НЕТ»</w:t>
      </w:r>
    </w:p>
    <w:p w:rsidR="00AC6C8B" w:rsidRDefault="00AC6C8B" w:rsidP="00AC6C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 Обнародовать настоящее решение на информационных стендах сельского поселения и разместить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Портала муниципальных образований Республики Татарстан.  </w:t>
      </w:r>
    </w:p>
    <w:p w:rsidR="00AC6C8B" w:rsidRDefault="00AC6C8B" w:rsidP="00AC6C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Настоящее решение вступает в силу со дня его подписания.</w:t>
      </w:r>
    </w:p>
    <w:p w:rsidR="00AC6C8B" w:rsidRDefault="00AC6C8B" w:rsidP="00AC6C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6C8B" w:rsidRDefault="00AC6C8B" w:rsidP="00AC6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</w:p>
    <w:p w:rsidR="00AC6C8B" w:rsidRDefault="00AC6C8B" w:rsidP="00AC6C8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Ф.С.Халиуллов</w:t>
      </w:r>
      <w:proofErr w:type="spellEnd"/>
    </w:p>
    <w:p w:rsidR="00D617E5" w:rsidRDefault="00D617E5">
      <w:bookmarkStart w:id="0" w:name="_GoBack"/>
      <w:bookmarkEnd w:id="0"/>
    </w:p>
    <w:sectPr w:rsidR="00D61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84E"/>
    <w:rsid w:val="001D184E"/>
    <w:rsid w:val="00AC6C8B"/>
    <w:rsid w:val="00D6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C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C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4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1574</Characters>
  <Application>Microsoft Office Word</Application>
  <DocSecurity>0</DocSecurity>
  <Lines>13</Lines>
  <Paragraphs>3</Paragraphs>
  <ScaleCrop>false</ScaleCrop>
  <Company>Большецильнинское СП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2015-02-07T07:27:00Z</dcterms:created>
  <dcterms:modified xsi:type="dcterms:W3CDTF">2015-02-07T07:27:00Z</dcterms:modified>
</cp:coreProperties>
</file>