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1"/>
        <w:gridCol w:w="1265"/>
        <w:gridCol w:w="4164"/>
        <w:gridCol w:w="367"/>
      </w:tblGrid>
      <w:tr w:rsidR="00F4329E" w:rsidRPr="00F4329E" w:rsidTr="00CC5BE5">
        <w:trPr>
          <w:gridAfter w:val="1"/>
          <w:wAfter w:w="367" w:type="dxa"/>
          <w:trHeight w:val="1955"/>
        </w:trPr>
        <w:tc>
          <w:tcPr>
            <w:tcW w:w="4407" w:type="dxa"/>
            <w:gridSpan w:val="2"/>
            <w:hideMark/>
          </w:tcPr>
          <w:p w:rsidR="00F4329E" w:rsidRPr="00F4329E" w:rsidRDefault="00F4329E" w:rsidP="00CC5BE5">
            <w:pPr>
              <w:keepNext/>
              <w:spacing w:after="6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432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</w:p>
          <w:p w:rsidR="00F4329E" w:rsidRPr="00F4329E" w:rsidRDefault="00F4329E" w:rsidP="00CC5BE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БОЛЬШЕЦИЛЬНИНСКОГО </w:t>
            </w: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ДРОЖЖАНОВСКОГО</w:t>
            </w:r>
          </w:p>
          <w:p w:rsidR="00F4329E" w:rsidRPr="00F4329E" w:rsidRDefault="00F4329E" w:rsidP="00CC5BE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4329E" w:rsidRPr="00F4329E" w:rsidRDefault="00F4329E" w:rsidP="00CC5BE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F4329E" w:rsidRPr="00F4329E" w:rsidRDefault="00F4329E" w:rsidP="00CC5B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329E" w:rsidRPr="00F4329E" w:rsidRDefault="00F4329E" w:rsidP="00CC5BE5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7" w:type="dxa"/>
            <w:hideMark/>
          </w:tcPr>
          <w:p w:rsidR="00F4329E" w:rsidRPr="00F4329E" w:rsidRDefault="00F4329E" w:rsidP="00CC5BE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F4329E" w:rsidRPr="00F4329E" w:rsidRDefault="00F4329E" w:rsidP="00CC5BE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 xml:space="preserve"> ЧҮПРӘЛЕ</w:t>
            </w:r>
          </w:p>
          <w:p w:rsidR="00F4329E" w:rsidRPr="00F4329E" w:rsidRDefault="00F4329E" w:rsidP="00CC5BE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F4329E" w:rsidRPr="00F4329E" w:rsidRDefault="00F4329E" w:rsidP="00CC5BE5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ЧЫНЛЫ АВЫЛ ҖИРЛЕГЕ</w:t>
            </w:r>
            <w:r w:rsidRPr="00F4329E">
              <w:rPr>
                <w:rFonts w:ascii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F4329E" w:rsidRPr="00F4329E" w:rsidTr="00CC5BE5">
        <w:trPr>
          <w:gridBefore w:val="1"/>
          <w:wBefore w:w="143" w:type="dxa"/>
          <w:trHeight w:val="156"/>
        </w:trPr>
        <w:tc>
          <w:tcPr>
            <w:tcW w:w="10064" w:type="dxa"/>
            <w:gridSpan w:val="4"/>
          </w:tcPr>
          <w:p w:rsidR="00F4329E" w:rsidRPr="00F4329E" w:rsidRDefault="00F4329E" w:rsidP="00F4329E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29E"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F4329E" w:rsidRPr="00F4329E" w:rsidRDefault="00F4329E" w:rsidP="00F4329E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4329E" w:rsidRPr="00F4329E" w:rsidRDefault="00F4329E" w:rsidP="00F432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4329E">
        <w:rPr>
          <w:rFonts w:ascii="Times New Roman" w:hAnsi="Times New Roman" w:cs="Times New Roman"/>
          <w:sz w:val="28"/>
          <w:szCs w:val="28"/>
          <w:lang w:val="tt-RU"/>
        </w:rPr>
        <w:t>с.Большая Цильна</w:t>
      </w:r>
    </w:p>
    <w:p w:rsidR="00F4329E" w:rsidRPr="00F4329E" w:rsidRDefault="00F4329E" w:rsidP="00F4329E">
      <w:pPr>
        <w:tabs>
          <w:tab w:val="left" w:pos="435"/>
          <w:tab w:val="center" w:pos="48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29E" w:rsidRPr="00F4329E" w:rsidRDefault="00F4329E" w:rsidP="00F432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29E">
        <w:rPr>
          <w:rFonts w:ascii="Times New Roman" w:hAnsi="Times New Roman" w:cs="Times New Roman"/>
          <w:b/>
          <w:sz w:val="28"/>
          <w:szCs w:val="28"/>
        </w:rPr>
        <w:t>РЕШЕНИЕ                                     КАРАР</w:t>
      </w:r>
    </w:p>
    <w:p w:rsidR="00F4329E" w:rsidRPr="00F4329E" w:rsidRDefault="00F4329E" w:rsidP="00F432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310" w:rsidRPr="00F4329E" w:rsidRDefault="00F4329E" w:rsidP="00F4329E">
      <w:pPr>
        <w:jc w:val="center"/>
        <w:rPr>
          <w:sz w:val="28"/>
          <w:szCs w:val="28"/>
        </w:rPr>
      </w:pPr>
      <w:r w:rsidRPr="00F4329E">
        <w:rPr>
          <w:rFonts w:ascii="Times New Roman" w:hAnsi="Times New Roman" w:cs="Times New Roman"/>
          <w:sz w:val="28"/>
          <w:szCs w:val="28"/>
        </w:rPr>
        <w:t>05.03</w:t>
      </w:r>
      <w:r w:rsidRPr="00F4329E">
        <w:rPr>
          <w:rFonts w:ascii="Times New Roman" w:hAnsi="Times New Roman" w:cs="Times New Roman"/>
          <w:sz w:val="28"/>
          <w:szCs w:val="28"/>
        </w:rPr>
        <w:t>.2019</w:t>
      </w:r>
      <w:r w:rsidRPr="00F4329E">
        <w:rPr>
          <w:rFonts w:ascii="Times New Roman" w:hAnsi="Times New Roman" w:cs="Times New Roman"/>
          <w:sz w:val="28"/>
          <w:szCs w:val="28"/>
        </w:rPr>
        <w:tab/>
      </w:r>
      <w:r w:rsidRPr="00F4329E">
        <w:rPr>
          <w:rFonts w:ascii="Times New Roman" w:hAnsi="Times New Roman" w:cs="Times New Roman"/>
          <w:sz w:val="28"/>
          <w:szCs w:val="28"/>
        </w:rPr>
        <w:tab/>
      </w:r>
      <w:r w:rsidRPr="00F4329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4329E">
        <w:rPr>
          <w:rFonts w:ascii="Times New Roman" w:hAnsi="Times New Roman" w:cs="Times New Roman"/>
          <w:sz w:val="28"/>
          <w:szCs w:val="28"/>
        </w:rPr>
        <w:t xml:space="preserve">                            №47/1</w:t>
      </w:r>
    </w:p>
    <w:p w:rsidR="00FF35AD" w:rsidRDefault="00FF35AD" w:rsidP="00FF35AD">
      <w:pPr>
        <w:pStyle w:val="headertext"/>
        <w:ind w:right="5103"/>
        <w:jc w:val="both"/>
        <w:rPr>
          <w:sz w:val="28"/>
        </w:rPr>
      </w:pPr>
      <w:r w:rsidRPr="00AC3310">
        <w:rPr>
          <w:sz w:val="28"/>
        </w:rPr>
        <w:t xml:space="preserve">О внесении изменения в Положение о порядке получения муниципальными служащими в </w:t>
      </w:r>
      <w:proofErr w:type="spellStart"/>
      <w:r w:rsidR="00F06957">
        <w:rPr>
          <w:sz w:val="28"/>
        </w:rPr>
        <w:t>Большецильнинском</w:t>
      </w:r>
      <w:proofErr w:type="spellEnd"/>
      <w:r w:rsidRPr="00AC3310">
        <w:rPr>
          <w:sz w:val="28"/>
        </w:rPr>
        <w:t xml:space="preserve"> сельском поселении Дрожжановского муниципального района Республики Татарстан разрешения представителя нанимателя (работодателя) на участие на безвозмездной основе в </w:t>
      </w:r>
      <w:proofErr w:type="gramStart"/>
      <w:r w:rsidRPr="00AC3310">
        <w:rPr>
          <w:sz w:val="28"/>
        </w:rPr>
        <w:t>управлении</w:t>
      </w:r>
      <w:proofErr w:type="gramEnd"/>
      <w:r w:rsidRPr="00AC3310">
        <w:rPr>
          <w:sz w:val="28"/>
        </w:rPr>
        <w:t xml:space="preserve">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right="5103"/>
        <w:jc w:val="both"/>
        <w:rPr>
          <w:sz w:val="28"/>
        </w:rPr>
      </w:pPr>
    </w:p>
    <w:p w:rsidR="00FF35AD" w:rsidRPr="00AC3310" w:rsidRDefault="00FF35AD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В целях приведения действующих муниципальных правовых актов в соответствие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(с изменениями на 3 августа 2018 года), </w:t>
      </w:r>
      <w:r w:rsidR="00AC3310" w:rsidRPr="00AC3310">
        <w:rPr>
          <w:sz w:val="28"/>
        </w:rPr>
        <w:t xml:space="preserve">Совет </w:t>
      </w:r>
      <w:proofErr w:type="spellStart"/>
      <w:r w:rsidR="00FE2CAD">
        <w:rPr>
          <w:sz w:val="28"/>
        </w:rPr>
        <w:t>Большецильнинского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района</w:t>
      </w:r>
      <w:r w:rsidR="00AC3310" w:rsidRPr="00AC3310">
        <w:rPr>
          <w:sz w:val="28"/>
        </w:rPr>
        <w:t xml:space="preserve"> </w:t>
      </w:r>
      <w:r w:rsidRPr="00AC3310">
        <w:rPr>
          <w:sz w:val="28"/>
        </w:rPr>
        <w:t>Республики Татарстан</w:t>
      </w:r>
      <w:r w:rsidR="00AC3310" w:rsidRPr="00AC3310">
        <w:rPr>
          <w:sz w:val="28"/>
        </w:rPr>
        <w:t xml:space="preserve"> РЕШИЛ:</w:t>
      </w:r>
    </w:p>
    <w:p w:rsidR="00AC3310" w:rsidRPr="00AC3310" w:rsidRDefault="00AC3310" w:rsidP="00AC3310">
      <w:pPr>
        <w:pStyle w:val="headertext"/>
        <w:spacing w:before="0" w:beforeAutospacing="0" w:after="0" w:afterAutospacing="0"/>
        <w:ind w:firstLine="567"/>
        <w:jc w:val="both"/>
        <w:rPr>
          <w:sz w:val="28"/>
        </w:rPr>
      </w:pPr>
      <w:r w:rsidRPr="00AC3310">
        <w:rPr>
          <w:sz w:val="28"/>
        </w:rPr>
        <w:t xml:space="preserve">1. Внести в Положение о порядке получения муниципальными служащими в </w:t>
      </w:r>
      <w:proofErr w:type="spellStart"/>
      <w:r w:rsidR="00FE2CAD">
        <w:rPr>
          <w:sz w:val="28"/>
        </w:rPr>
        <w:t>Большецильнинском</w:t>
      </w:r>
      <w:proofErr w:type="spellEnd"/>
      <w:r w:rsidR="00FE2CAD">
        <w:rPr>
          <w:sz w:val="28"/>
        </w:rPr>
        <w:t xml:space="preserve"> </w:t>
      </w:r>
      <w:r w:rsidRPr="00AC3310">
        <w:rPr>
          <w:sz w:val="28"/>
        </w:rPr>
        <w:t xml:space="preserve">сельском поселении Дрожжановского муниципального </w:t>
      </w:r>
      <w:r w:rsidRPr="00AC3310">
        <w:rPr>
          <w:sz w:val="28"/>
        </w:rPr>
        <w:lastRenderedPageBreak/>
        <w:t xml:space="preserve">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FE2CAD">
        <w:rPr>
          <w:sz w:val="28"/>
        </w:rPr>
        <w:t>Большецильнинского</w:t>
      </w:r>
      <w:proofErr w:type="spellEnd"/>
      <w:r w:rsidRPr="00AC3310">
        <w:rPr>
          <w:sz w:val="28"/>
        </w:rPr>
        <w:t xml:space="preserve"> сельского поселения Дрожжановского муниципального района Республики Татарстан от </w:t>
      </w:r>
      <w:r w:rsidR="00F57419" w:rsidRPr="00562E6D">
        <w:rPr>
          <w:sz w:val="28"/>
        </w:rPr>
        <w:t>27.07.2017 №19/3</w:t>
      </w:r>
      <w:r w:rsidRPr="00562E6D">
        <w:rPr>
          <w:sz w:val="28"/>
        </w:rPr>
        <w:t xml:space="preserve">, </w:t>
      </w:r>
      <w:r w:rsidRPr="00AC3310">
        <w:rPr>
          <w:sz w:val="28"/>
        </w:rPr>
        <w:t>изм</w:t>
      </w:r>
      <w:bookmarkStart w:id="0" w:name="_GoBack"/>
      <w:bookmarkEnd w:id="0"/>
      <w:r w:rsidRPr="00AC3310">
        <w:rPr>
          <w:sz w:val="28"/>
        </w:rPr>
        <w:t xml:space="preserve">енение, </w:t>
      </w:r>
      <w:r>
        <w:rPr>
          <w:sz w:val="28"/>
        </w:rPr>
        <w:t xml:space="preserve">в пункте 1 исключив </w:t>
      </w:r>
      <w:r w:rsidRPr="00AC3310">
        <w:rPr>
          <w:sz w:val="28"/>
        </w:rPr>
        <w:t xml:space="preserve">слова </w:t>
      </w:r>
      <w:r>
        <w:rPr>
          <w:sz w:val="28"/>
        </w:rPr>
        <w:t>«</w:t>
      </w:r>
      <w:r w:rsidRPr="00AC3310">
        <w:rPr>
          <w:sz w:val="28"/>
        </w:rPr>
        <w:t>садоводческого, огороднического, дачного потребительских кооперативов,</w:t>
      </w:r>
      <w:r>
        <w:rPr>
          <w:sz w:val="28"/>
        </w:rPr>
        <w:t>».</w:t>
      </w:r>
    </w:p>
    <w:p w:rsidR="00AC3310" w:rsidRPr="00AC3310" w:rsidRDefault="00AC3310" w:rsidP="00AC331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hAnsi="Times New Roman" w:cs="Times New Roman"/>
          <w:sz w:val="28"/>
        </w:rPr>
        <w:t>2</w:t>
      </w:r>
      <w:r w:rsidRPr="00AC3310">
        <w:rPr>
          <w:sz w:val="28"/>
        </w:rPr>
        <w:t xml:space="preserve">.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порядке, опр</w:t>
      </w:r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еделенном Уставом </w:t>
      </w:r>
      <w:proofErr w:type="spellStart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Татарстан, а также разместить его на официальном сайте </w:t>
      </w:r>
      <w:proofErr w:type="spellStart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в информационно-телекоммуникационной сети Интернет.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настоящего решения оставляю за собой.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решение вступает в силу со дня его официального опубликования.</w:t>
      </w:r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CA" w:rsidRDefault="000B4BCA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CA" w:rsidRDefault="000B4BCA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0D6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3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73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="00A962EB">
        <w:rPr>
          <w:rFonts w:ascii="Times New Roman" w:eastAsia="Times New Roman" w:hAnsi="Times New Roman" w:cs="Times New Roman"/>
          <w:sz w:val="28"/>
          <w:szCs w:val="28"/>
          <w:lang w:eastAsia="ru-RU"/>
        </w:rPr>
        <w:t>Ф.З.Фатхуллов</w:t>
      </w:r>
      <w:proofErr w:type="spellEnd"/>
    </w:p>
    <w:p w:rsidR="00AC3310" w:rsidRPr="00AC3310" w:rsidRDefault="00AC3310" w:rsidP="00AC3310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5AD" w:rsidRPr="00AC3310" w:rsidRDefault="00FF35AD" w:rsidP="00AC3310">
      <w:pPr>
        <w:pStyle w:val="headertext"/>
        <w:ind w:right="5103" w:firstLine="567"/>
        <w:jc w:val="both"/>
        <w:rPr>
          <w:sz w:val="28"/>
        </w:rPr>
      </w:pPr>
    </w:p>
    <w:p w:rsidR="00582501" w:rsidRPr="00AC3310" w:rsidRDefault="00582501">
      <w:pPr>
        <w:rPr>
          <w:sz w:val="24"/>
        </w:rPr>
      </w:pPr>
    </w:p>
    <w:sectPr w:rsidR="00582501" w:rsidRPr="00AC3310" w:rsidSect="00FF35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AD"/>
    <w:rsid w:val="000B4BCA"/>
    <w:rsid w:val="0018066E"/>
    <w:rsid w:val="004730D6"/>
    <w:rsid w:val="00500F2E"/>
    <w:rsid w:val="00562E6D"/>
    <w:rsid w:val="00582501"/>
    <w:rsid w:val="00A962EB"/>
    <w:rsid w:val="00AC3310"/>
    <w:rsid w:val="00F06957"/>
    <w:rsid w:val="00F4329E"/>
    <w:rsid w:val="00F57419"/>
    <w:rsid w:val="00FE2CAD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8B42B-DE42-4F29-BBAC-B175AA3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F3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10</cp:revision>
  <dcterms:created xsi:type="dcterms:W3CDTF">2019-02-25T07:25:00Z</dcterms:created>
  <dcterms:modified xsi:type="dcterms:W3CDTF">2019-03-12T07:57:00Z</dcterms:modified>
</cp:coreProperties>
</file>