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B3" w:rsidRPr="001A58E6" w:rsidRDefault="006C20B3" w:rsidP="00FA1334">
      <w:pPr>
        <w:rPr>
          <w:sz w:val="2"/>
          <w:szCs w:val="2"/>
        </w:rPr>
      </w:pPr>
    </w:p>
    <w:p w:rsidR="00AC3DC4" w:rsidRDefault="00230B11" w:rsidP="00230B1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84A29" w:rsidTr="00C80033">
        <w:trPr>
          <w:trHeight w:val="1955"/>
        </w:trPr>
        <w:tc>
          <w:tcPr>
            <w:tcW w:w="4405" w:type="dxa"/>
            <w:gridSpan w:val="2"/>
            <w:hideMark/>
          </w:tcPr>
          <w:p w:rsidR="00C84A29" w:rsidRDefault="00C84A29" w:rsidP="00C80033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ОВЕТ</w:t>
            </w:r>
          </w:p>
          <w:p w:rsidR="00C84A29" w:rsidRDefault="004D42D8" w:rsidP="00C8003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БОЛЬШЕЦИЛЬНИНСКОГО</w:t>
            </w:r>
            <w:r w:rsidR="00C84A29">
              <w:rPr>
                <w:rFonts w:ascii="Times New Roman" w:hAnsi="Times New Roman"/>
                <w:lang w:val="tt-RU"/>
              </w:rPr>
              <w:t xml:space="preserve"> </w:t>
            </w:r>
            <w:r w:rsidR="00C84A29">
              <w:rPr>
                <w:rFonts w:ascii="Times New Roman" w:hAnsi="Times New Roman"/>
              </w:rPr>
              <w:t xml:space="preserve"> СЕЛЬСКОГО ПОСЕЛЕНИЯ ДРОЖЖАНОВСКОГО</w:t>
            </w:r>
          </w:p>
          <w:p w:rsidR="00C84A29" w:rsidRDefault="00C84A29" w:rsidP="00C8003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C84A29" w:rsidRDefault="00C84A29" w:rsidP="00C8003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C84A29" w:rsidRDefault="00C84A29" w:rsidP="00C80033">
            <w:pPr>
              <w:ind w:right="-108"/>
              <w:jc w:val="center"/>
              <w:rPr>
                <w:rFonts w:ascii="Times New Roman" w:hAnsi="Times New Roman"/>
              </w:rPr>
            </w:pPr>
          </w:p>
          <w:p w:rsidR="00C84A29" w:rsidRDefault="00C84A29" w:rsidP="00C80033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166" w:type="dxa"/>
            <w:gridSpan w:val="2"/>
            <w:hideMark/>
          </w:tcPr>
          <w:p w:rsidR="00C84A29" w:rsidRDefault="00C84A29" w:rsidP="00C8003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C84A29" w:rsidRDefault="00C84A29" w:rsidP="00C8003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ЧҮПРӘЛЕ</w:t>
            </w:r>
          </w:p>
          <w:p w:rsidR="00C84A29" w:rsidRDefault="00C84A29" w:rsidP="00C8003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 РАЙОНЫ</w:t>
            </w:r>
          </w:p>
          <w:p w:rsidR="00C84A29" w:rsidRDefault="004D42D8" w:rsidP="00C80033">
            <w:pPr>
              <w:spacing w:after="6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ЗУР ЧЫНЛЫ</w:t>
            </w:r>
            <w:r w:rsidR="00C84A29">
              <w:rPr>
                <w:rFonts w:ascii="Times New Roman" w:hAnsi="Times New Roman"/>
                <w:lang w:val="tt-RU"/>
              </w:rPr>
              <w:t xml:space="preserve"> АВЫЛ ҖИРЛЕГЕ</w:t>
            </w:r>
            <w:r w:rsidR="00C84A29">
              <w:rPr>
                <w:rFonts w:ascii="Times New Roman" w:hAnsi="Times New Roman"/>
              </w:rPr>
              <w:t xml:space="preserve"> СОВЕТЫ</w:t>
            </w:r>
          </w:p>
        </w:tc>
      </w:tr>
      <w:tr w:rsidR="00C84A29" w:rsidTr="00C8003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C84A29" w:rsidRDefault="00572A08" w:rsidP="00C80033">
            <w:pPr>
              <w:tabs>
                <w:tab w:val="left" w:pos="1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C84A29" w:rsidRDefault="00C84A29" w:rsidP="00C80033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C84A29" w:rsidRPr="008C119F" w:rsidRDefault="00C84A29" w:rsidP="00C84A2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>с.</w:t>
      </w:r>
      <w:r w:rsidR="004D42D8">
        <w:rPr>
          <w:rFonts w:ascii="Times New Roman" w:hAnsi="Times New Roman"/>
          <w:lang w:val="tt-RU"/>
        </w:rPr>
        <w:t>Большая Цильна</w:t>
      </w:r>
    </w:p>
    <w:p w:rsidR="00C84A29" w:rsidRDefault="00C84A29" w:rsidP="00C84A2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    РЕШЕНИЕ</w:t>
      </w:r>
      <w:r>
        <w:rPr>
          <w:rFonts w:ascii="Times New Roman" w:hAnsi="Times New Roman"/>
          <w:lang w:val="tt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lang w:val="tt-RU"/>
        </w:rPr>
        <w:t xml:space="preserve"> </w:t>
      </w:r>
      <w:r>
        <w:rPr>
          <w:rFonts w:ascii="Times New Roman" w:hAnsi="Times New Roman"/>
          <w:b/>
        </w:rPr>
        <w:t>КАРАР</w:t>
      </w:r>
    </w:p>
    <w:p w:rsidR="00AC3DC4" w:rsidRDefault="00AC3DC4" w:rsidP="00AC3DC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lang w:val="tt-RU"/>
        </w:rPr>
      </w:pPr>
    </w:p>
    <w:p w:rsidR="00230B11" w:rsidRPr="001A0399" w:rsidRDefault="005934C9" w:rsidP="00230B1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>27</w:t>
      </w:r>
      <w:r w:rsidR="00792904">
        <w:rPr>
          <w:rFonts w:ascii="Times New Roman" w:hAnsi="Times New Roman" w:cs="Times New Roman"/>
          <w:b/>
        </w:rPr>
        <w:t xml:space="preserve"> </w:t>
      </w:r>
      <w:r w:rsidR="00C84A29">
        <w:rPr>
          <w:rFonts w:ascii="Times New Roman" w:hAnsi="Times New Roman" w:cs="Times New Roman"/>
          <w:b/>
        </w:rPr>
        <w:t>ноября 2017г.</w:t>
      </w:r>
      <w:r w:rsidR="00230B11">
        <w:rPr>
          <w:rFonts w:ascii="Times New Roman" w:hAnsi="Times New Roman" w:cs="Times New Roman"/>
          <w:b/>
        </w:rPr>
        <w:tab/>
      </w:r>
      <w:r w:rsidR="00230B11">
        <w:rPr>
          <w:rFonts w:ascii="Times New Roman" w:hAnsi="Times New Roman" w:cs="Times New Roman"/>
          <w:b/>
        </w:rPr>
        <w:tab/>
      </w:r>
      <w:r w:rsidR="00230B11">
        <w:rPr>
          <w:rFonts w:ascii="Times New Roman" w:hAnsi="Times New Roman" w:cs="Times New Roman"/>
          <w:b/>
        </w:rPr>
        <w:tab/>
      </w:r>
      <w:r w:rsidR="00230B11">
        <w:rPr>
          <w:rFonts w:ascii="Times New Roman" w:hAnsi="Times New Roman" w:cs="Times New Roman"/>
          <w:b/>
        </w:rPr>
        <w:tab/>
      </w:r>
      <w:r w:rsidR="00230B11">
        <w:rPr>
          <w:rFonts w:ascii="Times New Roman" w:hAnsi="Times New Roman" w:cs="Times New Roman"/>
          <w:b/>
        </w:rPr>
        <w:tab/>
      </w:r>
      <w:r w:rsidR="008C119F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>2</w:t>
      </w:r>
      <w:r w:rsidR="004D42D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</w:t>
      </w:r>
      <w:r w:rsidR="008C119F">
        <w:rPr>
          <w:rFonts w:ascii="Times New Roman" w:hAnsi="Times New Roman" w:cs="Times New Roman"/>
          <w:b/>
        </w:rPr>
        <w:t>2</w:t>
      </w:r>
      <w:r w:rsidR="00230B11">
        <w:rPr>
          <w:rFonts w:ascii="Times New Roman" w:hAnsi="Times New Roman" w:cs="Times New Roman"/>
          <w:b/>
        </w:rPr>
        <w:tab/>
      </w:r>
    </w:p>
    <w:p w:rsidR="006C20B3" w:rsidRDefault="006C20B3" w:rsidP="005064ED">
      <w:pPr>
        <w:pStyle w:val="40"/>
        <w:shd w:val="clear" w:color="auto" w:fill="auto"/>
        <w:spacing w:before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C20B3" w:rsidRDefault="006C20B3" w:rsidP="0033489D">
      <w:pPr>
        <w:spacing w:before="65"/>
        <w:ind w:right="4679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Об организации и порядке ведения реестров муниципальных </w:t>
      </w:r>
      <w:r w:rsidRPr="00825254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нормативных </w:t>
      </w: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правовых </w:t>
      </w:r>
      <w:r w:rsidR="004D42D8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актов </w:t>
      </w:r>
      <w:r w:rsidRPr="00825254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в </w:t>
      </w:r>
      <w:proofErr w:type="spellStart"/>
      <w:r w:rsidR="004D42D8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Большецильнинском</w:t>
      </w:r>
      <w:proofErr w:type="spellEnd"/>
      <w:r w:rsidR="004D42D8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AC3DC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230B11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сельском поселении </w:t>
      </w:r>
      <w:r w:rsidR="00230B11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Дрожжановского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муниципального района</w:t>
      </w: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6C20B3" w:rsidRPr="00E84CA6" w:rsidRDefault="006C20B3" w:rsidP="00E84CA6">
      <w:pPr>
        <w:spacing w:before="65"/>
        <w:ind w:right="581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6C20B3" w:rsidRDefault="006C20B3" w:rsidP="001D4A09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от 6 октября 2003 года № 131-ФЗ «Об общих принципах организации местного самоуправления в Российской Федерации», от 9 февраля 2009 года № 8-ФЗ «Об обеспечении доступа к информации о деятельности государственных органов и органов местного самоуправления», </w:t>
      </w:r>
      <w:proofErr w:type="gramStart"/>
      <w:r w:rsidRPr="00E84CA6">
        <w:rPr>
          <w:rFonts w:ascii="Times New Roman" w:hAnsi="Times New Roman" w:cs="Times New Roman"/>
          <w:sz w:val="28"/>
          <w:szCs w:val="28"/>
        </w:rPr>
        <w:t xml:space="preserve">принимая во внимание решение президиума Совета муниципальных образований Республики Татарстан от 13.10.2016 № ПР-26-4 «О ведении реестров муниципальных нормативных правовых актов», руководствуясь Уставом </w:t>
      </w:r>
      <w:proofErr w:type="spellStart"/>
      <w:r w:rsidR="00B94B4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целях совершенствования нормативной правовой базы, унификации и систематизации учета нормативных правовых актов, принятых Советом </w:t>
      </w:r>
      <w:proofErr w:type="spellStart"/>
      <w:r w:rsidR="00A3778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8C119F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Исполнительным комитетом </w:t>
      </w:r>
      <w:proofErr w:type="spellStart"/>
      <w:r w:rsidR="00A3778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обеспечения открытости информации об их деятельности, Совет </w:t>
      </w:r>
      <w:proofErr w:type="spellStart"/>
      <w:r w:rsidR="00A3778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1076FB" w:rsidRPr="001D4A09" w:rsidRDefault="001076FB" w:rsidP="001D4A09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20B3" w:rsidRPr="00CC1167" w:rsidRDefault="006C20B3" w:rsidP="00CC1167">
      <w:pPr>
        <w:pStyle w:val="40"/>
        <w:spacing w:before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84CA6">
        <w:rPr>
          <w:rFonts w:ascii="Times New Roman" w:hAnsi="Times New Roman" w:cs="Times New Roman"/>
          <w:b/>
          <w:bCs/>
          <w:caps/>
          <w:sz w:val="28"/>
          <w:szCs w:val="28"/>
        </w:rPr>
        <w:t>р е ш и л:</w:t>
      </w:r>
    </w:p>
    <w:p w:rsidR="006C20B3" w:rsidRDefault="006C20B3" w:rsidP="00E84CA6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84CA6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ведения реестров муниципальных нормативных правовых актов в </w:t>
      </w:r>
      <w:proofErr w:type="spellStart"/>
      <w:r w:rsidR="00A37784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C20B3" w:rsidRDefault="006C20B3" w:rsidP="00E84CA6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</w:t>
      </w:r>
      <w:proofErr w:type="spellStart"/>
      <w:r w:rsidR="00A3778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определить уполномоченное лицо на ведение реестров муниципальных нормативных правовых актов в </w:t>
      </w:r>
      <w:proofErr w:type="spellStart"/>
      <w:r w:rsidR="00A37784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Pr="00E84CA6">
        <w:rPr>
          <w:rFonts w:ascii="Times New Roman" w:hAnsi="Times New Roman" w:cs="Times New Roman"/>
          <w:sz w:val="28"/>
          <w:szCs w:val="28"/>
        </w:rPr>
        <w:lastRenderedPageBreak/>
        <w:t xml:space="preserve">поселении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C20B3" w:rsidRPr="00E84CA6" w:rsidRDefault="006C20B3" w:rsidP="00DE379E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A3778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и ответственному лицу за ведение реестров муниципальных нормативных правовых актов в </w:t>
      </w:r>
      <w:proofErr w:type="spellStart"/>
      <w:r w:rsidR="00A37784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30B11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указанных в пункте 2 настоящего решения:</w:t>
      </w:r>
    </w:p>
    <w:p w:rsidR="006C20B3" w:rsidRDefault="006C20B3" w:rsidP="00DE379E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>1)</w:t>
      </w:r>
      <w:r w:rsidRPr="00E84CA6">
        <w:rPr>
          <w:rFonts w:ascii="Times New Roman" w:hAnsi="Times New Roman" w:cs="Times New Roman"/>
          <w:sz w:val="28"/>
          <w:szCs w:val="28"/>
        </w:rPr>
        <w:tab/>
        <w:t>сформировать реестры муниципальных нормативных правовых 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направить в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E84CA6">
        <w:rPr>
          <w:rFonts w:ascii="Times New Roman" w:hAnsi="Times New Roman" w:cs="Times New Roman"/>
          <w:sz w:val="28"/>
          <w:szCs w:val="28"/>
        </w:rPr>
        <w:t xml:space="preserve"> отдел Совета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для их размещения на официальном сайте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>2)</w:t>
      </w:r>
      <w:r w:rsidRPr="00E84CA6">
        <w:rPr>
          <w:rFonts w:ascii="Times New Roman" w:hAnsi="Times New Roman" w:cs="Times New Roman"/>
          <w:sz w:val="28"/>
          <w:szCs w:val="28"/>
        </w:rPr>
        <w:tab/>
        <w:t xml:space="preserve">обеспечить ведение реестров муниципальных нормативных правовых актов и направление для размещения их на официальном сайте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актуальном состоянии.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A3778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утратившими силу муниципальных нормативных правовых актов, не соответствующих законодательству обеспечить представление информации, поступившей в отношении муниципальных нормативных правовых актов (об опубликовании в средствах массовой информации, судебных актах, актах реагирования контрольных или надзорных органов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84CA6">
        <w:rPr>
          <w:rFonts w:ascii="Times New Roman" w:hAnsi="Times New Roman" w:cs="Times New Roman"/>
          <w:sz w:val="28"/>
          <w:szCs w:val="28"/>
        </w:rPr>
        <w:t>заключениях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 правовой экспертизы и другой), в день поступления либо, в случае невозможности представления в указанный срок, в срок не позднее следующего рабочего дня.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30B11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 и разместить на официальном сайте </w:t>
      </w:r>
      <w:proofErr w:type="spellStart"/>
      <w:r w:rsidR="00A37784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230B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в сети «Интернет».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84CA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</w:t>
      </w:r>
      <w:r w:rsidR="008C119F">
        <w:rPr>
          <w:rFonts w:ascii="Times New Roman" w:hAnsi="Times New Roman" w:cs="Times New Roman"/>
          <w:sz w:val="28"/>
          <w:szCs w:val="28"/>
        </w:rPr>
        <w:t>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B11" w:rsidRDefault="00230B11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B11" w:rsidRDefault="00230B11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B11" w:rsidRDefault="00230B11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20B3" w:rsidRPr="00E84CA6" w:rsidRDefault="00A37784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20B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0B1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C20B3">
        <w:rPr>
          <w:rFonts w:ascii="Times New Roman" w:hAnsi="Times New Roman" w:cs="Times New Roman"/>
          <w:sz w:val="28"/>
          <w:szCs w:val="28"/>
        </w:rPr>
        <w:t xml:space="preserve">поселения     </w:t>
      </w:r>
      <w:r w:rsidR="008C1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 w:rsidR="006C20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0B11">
        <w:rPr>
          <w:rFonts w:ascii="Times New Roman" w:hAnsi="Times New Roman" w:cs="Times New Roman"/>
          <w:sz w:val="28"/>
          <w:szCs w:val="28"/>
        </w:rPr>
        <w:t xml:space="preserve">      </w:t>
      </w:r>
      <w:r w:rsidR="008C119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34C9" w:rsidRDefault="005934C9" w:rsidP="00FA1334">
      <w:pPr>
        <w:spacing w:before="153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A1334" w:rsidRDefault="00FA1334" w:rsidP="00FA1334">
      <w:pPr>
        <w:spacing w:before="153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Pr="00BD3CEC" w:rsidRDefault="006C20B3" w:rsidP="005934C9">
      <w:pPr>
        <w:spacing w:before="153"/>
        <w:ind w:left="6635" w:right="2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lastRenderedPageBreak/>
        <w:t>Приложение</w:t>
      </w:r>
    </w:p>
    <w:p w:rsidR="006C20B3" w:rsidRDefault="006C20B3" w:rsidP="00D905CD">
      <w:pPr>
        <w:ind w:left="6691"/>
        <w:rPr>
          <w:rFonts w:ascii="Times New Roman" w:hAnsi="Times New Roman" w:cs="Times New Roman"/>
          <w:color w:val="auto"/>
          <w:lang w:eastAsia="en-US"/>
        </w:rPr>
      </w:pPr>
      <w:r w:rsidRPr="00BD3CEC">
        <w:rPr>
          <w:rFonts w:ascii="Times New Roman" w:hAnsi="Times New Roman" w:cs="Times New Roman"/>
          <w:color w:val="auto"/>
          <w:lang w:eastAsia="en-US"/>
        </w:rPr>
        <w:t xml:space="preserve">Утверждено </w:t>
      </w:r>
    </w:p>
    <w:p w:rsidR="006C20B3" w:rsidRPr="00BD3CEC" w:rsidRDefault="006C20B3" w:rsidP="00D905CD">
      <w:pPr>
        <w:ind w:left="6096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Р</w:t>
      </w:r>
      <w:r w:rsidRPr="00BD3CEC">
        <w:rPr>
          <w:rFonts w:ascii="Times New Roman" w:hAnsi="Times New Roman" w:cs="Times New Roman"/>
          <w:color w:val="auto"/>
          <w:lang w:eastAsia="en-US"/>
        </w:rPr>
        <w:t>ешением Совета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 w:rsidR="0043194A">
        <w:rPr>
          <w:rFonts w:ascii="Times New Roman" w:hAnsi="Times New Roman" w:cs="Times New Roman"/>
          <w:color w:val="auto"/>
          <w:lang w:eastAsia="en-US"/>
        </w:rPr>
        <w:t>Большецильнинского</w:t>
      </w:r>
      <w:proofErr w:type="spellEnd"/>
    </w:p>
    <w:p w:rsidR="006C20B3" w:rsidRPr="00BD3CEC" w:rsidRDefault="006C20B3" w:rsidP="00D905CD">
      <w:pPr>
        <w:ind w:left="6096"/>
        <w:rPr>
          <w:rFonts w:ascii="Times New Roman" w:hAnsi="Times New Roman" w:cs="Times New Roman"/>
          <w:color w:val="auto"/>
          <w:lang w:eastAsia="en-US"/>
        </w:rPr>
      </w:pPr>
      <w:r w:rsidRPr="00BD3CEC">
        <w:rPr>
          <w:rFonts w:ascii="Times New Roman" w:hAnsi="Times New Roman" w:cs="Times New Roman"/>
          <w:color w:val="auto"/>
          <w:lang w:eastAsia="en-US"/>
        </w:rPr>
        <w:t xml:space="preserve">сельского поселения </w:t>
      </w:r>
      <w:r w:rsidR="00230B11">
        <w:rPr>
          <w:rFonts w:ascii="Times New Roman" w:hAnsi="Times New Roman" w:cs="Times New Roman"/>
          <w:color w:val="auto"/>
          <w:lang w:eastAsia="en-US"/>
        </w:rPr>
        <w:t>Дрожжановского</w:t>
      </w:r>
      <w:r w:rsidRPr="00BD3CEC">
        <w:rPr>
          <w:rFonts w:ascii="Times New Roman" w:hAnsi="Times New Roman" w:cs="Times New Roman"/>
          <w:color w:val="auto"/>
          <w:lang w:eastAsia="en-US"/>
        </w:rPr>
        <w:t xml:space="preserve"> муниципального района Республики Татарстан</w:t>
      </w:r>
      <w:r w:rsidR="005934C9">
        <w:rPr>
          <w:rFonts w:ascii="Times New Roman" w:hAnsi="Times New Roman" w:cs="Times New Roman"/>
          <w:color w:val="auto"/>
          <w:lang w:eastAsia="en-US"/>
        </w:rPr>
        <w:t xml:space="preserve"> от 27 ноября 2017</w:t>
      </w:r>
      <w:r w:rsidR="00925AEC">
        <w:rPr>
          <w:rFonts w:ascii="Times New Roman" w:hAnsi="Times New Roman" w:cs="Times New Roman"/>
          <w:color w:val="auto"/>
          <w:lang w:eastAsia="en-US"/>
        </w:rPr>
        <w:t xml:space="preserve"> </w:t>
      </w:r>
      <w:bookmarkStart w:id="0" w:name="_GoBack"/>
      <w:bookmarkEnd w:id="0"/>
      <w:r w:rsidR="005934C9">
        <w:rPr>
          <w:rFonts w:ascii="Times New Roman" w:hAnsi="Times New Roman" w:cs="Times New Roman"/>
          <w:color w:val="auto"/>
          <w:lang w:eastAsia="en-US"/>
        </w:rPr>
        <w:t>г. №2</w:t>
      </w:r>
      <w:r w:rsidR="0043194A">
        <w:rPr>
          <w:rFonts w:ascii="Times New Roman" w:hAnsi="Times New Roman" w:cs="Times New Roman"/>
          <w:color w:val="auto"/>
          <w:lang w:eastAsia="en-US"/>
        </w:rPr>
        <w:t>5</w:t>
      </w:r>
      <w:r w:rsidR="005934C9">
        <w:rPr>
          <w:rFonts w:ascii="Times New Roman" w:hAnsi="Times New Roman" w:cs="Times New Roman"/>
          <w:color w:val="auto"/>
          <w:lang w:eastAsia="en-US"/>
        </w:rPr>
        <w:t>/</w:t>
      </w:r>
      <w:r w:rsidR="008C119F">
        <w:rPr>
          <w:rFonts w:ascii="Times New Roman" w:hAnsi="Times New Roman" w:cs="Times New Roman"/>
          <w:color w:val="auto"/>
          <w:lang w:eastAsia="en-US"/>
        </w:rPr>
        <w:t>2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6C20B3" w:rsidRPr="00BD3CEC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C20B3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o порядке ведения реестров муниципальных нормативных правовых актов</w:t>
      </w:r>
    </w:p>
    <w:p w:rsidR="006C20B3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9F1728">
        <w:rPr>
          <w:rFonts w:ascii="Times New Roman" w:hAnsi="Times New Roman" w:cs="Times New Roman"/>
          <w:b/>
          <w:bCs/>
          <w:sz w:val="28"/>
          <w:szCs w:val="28"/>
        </w:rPr>
        <w:t>Большецильнинском</w:t>
      </w:r>
      <w:proofErr w:type="spellEnd"/>
      <w:r w:rsidR="00AC3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сельском поселении </w:t>
      </w:r>
    </w:p>
    <w:p w:rsidR="006C20B3" w:rsidRPr="00BD3CEC" w:rsidRDefault="00230B11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Дрожжановского</w:t>
      </w:r>
      <w:r w:rsidR="006C20B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6C20B3" w:rsidRPr="00BD3CEC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numPr>
          <w:ilvl w:val="0"/>
          <w:numId w:val="2"/>
        </w:numPr>
        <w:shd w:val="clear" w:color="auto" w:fill="auto"/>
        <w:spacing w:before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C20B3" w:rsidRPr="00C1668D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C20B3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1.1.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Настоящее Положение о порядке ведения реестров муниципальных нормативных правовых актов в</w:t>
      </w:r>
      <w:r w:rsidR="00AC3DC4" w:rsidRPr="00AC3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728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 Положение,  реестры, органы местного самоуправления)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9 февраля 2009 года № 8-ФЗ «Об обеспечении доступа к информации о деятельности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 государственных органов и органов местного самоуправления» в целях совершенствования нормативной правовой базы, унификации и систематизации учета   нормативных   правовых   актов,   принятых   муниципальным 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>«</w:t>
      </w:r>
      <w:r w:rsidR="009F1728">
        <w:rPr>
          <w:rFonts w:ascii="Times New Roman" w:hAnsi="Times New Roman" w:cs="Times New Roman"/>
          <w:sz w:val="28"/>
          <w:szCs w:val="28"/>
        </w:rPr>
        <w:t>Большецильнинское</w:t>
      </w:r>
      <w:r w:rsidRPr="00BD3CE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5C6C05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Татарстан, и сведений о них, обеспечения открытости информации </w:t>
      </w:r>
      <w:r>
        <w:rPr>
          <w:rFonts w:ascii="Times New Roman" w:hAnsi="Times New Roman" w:cs="Times New Roman"/>
          <w:sz w:val="28"/>
          <w:szCs w:val="28"/>
        </w:rPr>
        <w:t>о деятельности муниципалитетов.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1.2.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муниципальных нормативных правовых актов.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1.3.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служат для решения задач: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6C20B3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разования, их должностных лиц</w:t>
      </w:r>
      <w:r w:rsidRPr="00BD3CEC">
        <w:rPr>
          <w:rFonts w:ascii="Times New Roman" w:hAnsi="Times New Roman" w:cs="Times New Roman"/>
          <w:sz w:val="28"/>
          <w:szCs w:val="28"/>
        </w:rPr>
        <w:t>;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 xml:space="preserve">обеспечения доступа к нормативной правовой базе муниципалитета граждан </w:t>
      </w:r>
      <w:r w:rsidRPr="00BD3CEC">
        <w:rPr>
          <w:rFonts w:ascii="Times New Roman" w:hAnsi="Times New Roman" w:cs="Times New Roman"/>
          <w:sz w:val="28"/>
          <w:szCs w:val="28"/>
        </w:rPr>
        <w:lastRenderedPageBreak/>
        <w:t>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1.4.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1.5.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Уполномоченными на ведение и предоставление в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BD3CEC">
        <w:rPr>
          <w:rFonts w:ascii="Times New Roman" w:hAnsi="Times New Roman" w:cs="Times New Roman"/>
          <w:sz w:val="28"/>
          <w:szCs w:val="28"/>
        </w:rPr>
        <w:t xml:space="preserve"> отдел Совета </w:t>
      </w:r>
      <w:r w:rsidR="005C6C05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на официальном сайте муниципального района, реестров муниципальных нормативных правовых актов в органах местного самоуправления является лицо, назначенное Главой </w:t>
      </w:r>
      <w:proofErr w:type="spellStart"/>
      <w:r w:rsidR="00595C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C6C05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C20B3" w:rsidRPr="00C1668D" w:rsidRDefault="006C20B3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68D">
        <w:rPr>
          <w:rFonts w:ascii="Times New Roman" w:hAnsi="Times New Roman" w:cs="Times New Roman"/>
          <w:b/>
          <w:bCs/>
          <w:sz w:val="28"/>
          <w:szCs w:val="28"/>
        </w:rPr>
        <w:t>Формирование и ведение реестров</w:t>
      </w:r>
    </w:p>
    <w:p w:rsidR="006C20B3" w:rsidRPr="005E227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ведутся в электронном виде на русском языке.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2.2.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включаются сведения о муниципальных нормативных правовых актах: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как опубликованных, так и неопубликованных;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как действующих, так и утративших силу или измененных иными актами;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внесении изменений в иные акты или об утрате силы, приостановлении или продлении сроков действия иных актов.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2.3.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реестры, ведущиеся в Совете </w:t>
      </w:r>
      <w:proofErr w:type="spellStart"/>
      <w:r w:rsidR="00595C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643FCE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(Приложения № 1,</w:t>
      </w:r>
      <w:r>
        <w:rPr>
          <w:rFonts w:ascii="Times New Roman" w:hAnsi="Times New Roman" w:cs="Times New Roman"/>
          <w:sz w:val="28"/>
          <w:szCs w:val="28"/>
        </w:rPr>
        <w:t xml:space="preserve"> № 2), включаются сведения: об оформленных в виде </w:t>
      </w:r>
      <w:r w:rsidRPr="00BD3CEC">
        <w:rPr>
          <w:rFonts w:ascii="Times New Roman" w:hAnsi="Times New Roman" w:cs="Times New Roman"/>
          <w:sz w:val="28"/>
          <w:szCs w:val="28"/>
        </w:rPr>
        <w:t>правовых актов решениях, принятых на   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27C">
        <w:rPr>
          <w:rFonts w:ascii="Times New Roman" w:hAnsi="Times New Roman" w:cs="Times New Roman"/>
          <w:sz w:val="28"/>
          <w:szCs w:val="28"/>
        </w:rPr>
        <w:t>референдуме</w:t>
      </w:r>
      <w:r w:rsidRPr="00BD3CEC">
        <w:rPr>
          <w:rFonts w:ascii="Times New Roman" w:hAnsi="Times New Roman" w:cs="Times New Roman"/>
          <w:sz w:val="28"/>
          <w:szCs w:val="28"/>
        </w:rPr>
        <w:t>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, принятых Советом </w:t>
      </w:r>
      <w:proofErr w:type="spellStart"/>
      <w:r w:rsidR="00595C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95CFF" w:rsidRPr="00BD3CEC">
        <w:rPr>
          <w:rFonts w:ascii="Times New Roman" w:hAnsi="Times New Roman" w:cs="Times New Roman"/>
          <w:sz w:val="28"/>
          <w:szCs w:val="28"/>
        </w:rPr>
        <w:t xml:space="preserve"> </w:t>
      </w:r>
      <w:r w:rsidR="00595CFF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2.4.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реестр, ведущийся Главой</w:t>
      </w:r>
      <w:r w:rsidR="00595CFF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C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95CFF" w:rsidRPr="00BD3CEC">
        <w:rPr>
          <w:rFonts w:ascii="Times New Roman" w:hAnsi="Times New Roman" w:cs="Times New Roman"/>
          <w:sz w:val="28"/>
          <w:szCs w:val="28"/>
        </w:rPr>
        <w:t xml:space="preserve"> </w:t>
      </w:r>
      <w:r w:rsidR="00595CFF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3), включаются сведения: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  <w:t>постановлениях нормативного характера;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  <w:t>распоряжениях, носящих нормативный характер (содержащих отдельные положения, носящие нормативный характер).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2.5.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реестр, ведущийся в Исполнительном комитете </w:t>
      </w:r>
      <w:proofErr w:type="spellStart"/>
      <w:r w:rsidR="00595C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95CFF" w:rsidRPr="00BD3CEC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4), включаются сведения: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постановлениях нормативного характера;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распоряжениях, носящих нормативный характер (содержащих отдельные положения, носящие нормативный характер).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  <w:t xml:space="preserve">В реестры, </w:t>
      </w:r>
      <w:r w:rsidRPr="00BD3CEC">
        <w:rPr>
          <w:rFonts w:ascii="Times New Roman" w:hAnsi="Times New Roman" w:cs="Times New Roman"/>
          <w:sz w:val="28"/>
          <w:szCs w:val="28"/>
        </w:rPr>
        <w:t>ведущиеся в иных органах муниципального      образования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CEC">
        <w:rPr>
          <w:rFonts w:ascii="Times New Roman" w:hAnsi="Times New Roman" w:cs="Times New Roman"/>
          <w:sz w:val="28"/>
          <w:szCs w:val="28"/>
        </w:rPr>
        <w:t>«</w:t>
      </w:r>
      <w:r w:rsidR="00595CFF">
        <w:rPr>
          <w:rFonts w:ascii="Times New Roman" w:hAnsi="Times New Roman" w:cs="Times New Roman"/>
          <w:sz w:val="28"/>
          <w:szCs w:val="28"/>
        </w:rPr>
        <w:t xml:space="preserve">Большецильнинское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D3CEC">
        <w:rPr>
          <w:rFonts w:ascii="Times New Roman" w:hAnsi="Times New Roman" w:cs="Times New Roman"/>
          <w:sz w:val="28"/>
          <w:szCs w:val="28"/>
        </w:rPr>
        <w:t>района Республики Татарстан, не указанных в пунктах 2.3-2.5 Положения, включаются сведения:</w:t>
      </w:r>
      <w:proofErr w:type="gramEnd"/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 xml:space="preserve">распоряжениях, носящих нормативный характер (содержащих отдельные </w:t>
      </w:r>
      <w:r w:rsidRPr="00BD3CEC">
        <w:rPr>
          <w:rFonts w:ascii="Times New Roman" w:hAnsi="Times New Roman" w:cs="Times New Roman"/>
          <w:sz w:val="28"/>
          <w:szCs w:val="28"/>
        </w:rPr>
        <w:lastRenderedPageBreak/>
        <w:t>положения, носящие нормативный характер);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приказах, носящих нормативный характер (содержащих отдельные положения, носящие нормативный характер).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2.7.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включаются следующие сведения: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вид правового акта (рекомендуется по каждому виду правовых актов вести отдельный перечень);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дата принятия;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наименование (при наличии).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2.8.</w:t>
      </w:r>
      <w:r w:rsidRPr="00BD3CEC">
        <w:rPr>
          <w:rFonts w:ascii="Times New Roman" w:hAnsi="Times New Roman" w:cs="Times New Roman"/>
          <w:sz w:val="28"/>
          <w:szCs w:val="28"/>
        </w:rPr>
        <w:tab/>
        <w:t>Включению в реестры подлежат следующие дополнительные сведения о муниципальных нормативных правовых актах: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об опубликовании (обнародовании);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внесении изменений (утрате силы), о признании судом недействующими.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2.8.1.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может включаться иная дополнительная информация о муниципальных нормативных правовых актах</w:t>
      </w:r>
      <w:r w:rsidRPr="005E22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D3CEC">
        <w:rPr>
          <w:rFonts w:ascii="Times New Roman" w:hAnsi="Times New Roman" w:cs="Times New Roman"/>
          <w:sz w:val="28"/>
          <w:szCs w:val="28"/>
        </w:rPr>
        <w:t>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2.9.</w:t>
      </w:r>
      <w:r w:rsidRPr="00BD3CEC">
        <w:rPr>
          <w:rFonts w:ascii="Times New Roman" w:hAnsi="Times New Roman" w:cs="Times New Roman"/>
          <w:sz w:val="28"/>
          <w:szCs w:val="28"/>
        </w:rPr>
        <w:tab/>
        <w:t>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2.10.</w:t>
      </w:r>
      <w:r w:rsidRPr="00BD3CEC">
        <w:rPr>
          <w:rFonts w:ascii="Times New Roman" w:hAnsi="Times New Roman" w:cs="Times New Roman"/>
          <w:sz w:val="28"/>
          <w:szCs w:val="28"/>
        </w:rPr>
        <w:tab/>
        <w:t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2.11.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Уполномоченные лица, указанные в пункте 1.5 Положения, обрабатывают и включают в реестры информацию, указанную в пункте 2.10 Положения, а также направляют их в общий отдел Совета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на официальном сайте муниципального района, не позднее одного рабочего дня со дня их принятия.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При поступлении актов, вносящих изменения, в течение семи рабочих дней создаются и направляются для размещения на официальном сайте муниципального образования актуальные редакции изменяемых муниципальных нормативных правовых актов.</w:t>
      </w:r>
    </w:p>
    <w:p w:rsidR="006C20B3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2.12.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разделах, содержащих информацию о нормативных правовых актах органов     местного     самоуправления, официального     сайта     муниципального</w:t>
      </w:r>
    </w:p>
    <w:p w:rsidR="006C20B3" w:rsidRPr="00F6332D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C">
        <w:rPr>
          <w:rFonts w:ascii="Times New Roman" w:hAnsi="Times New Roman" w:cs="Times New Roman"/>
          <w:sz w:val="28"/>
          <w:szCs w:val="28"/>
        </w:rPr>
        <w:t>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2.13.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Тексты муниципальных нормативных правовых актов, указанные в абзаце втором пункта 2.10, абзаце втором пункта 2.11,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</w:t>
      </w:r>
      <w:r w:rsidRPr="00BD3CEC">
        <w:rPr>
          <w:rFonts w:ascii="Times New Roman" w:hAnsi="Times New Roman" w:cs="Times New Roman"/>
          <w:sz w:val="28"/>
          <w:szCs w:val="28"/>
        </w:rPr>
        <w:lastRenderedPageBreak/>
        <w:t>включаться в реестры в части, не позволяющей раскрыть их содержание.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5E227C" w:rsidRDefault="006C20B3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27C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предоставления информации, содержащейся в реестрах. Иные вопросы информационного взаимодействия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3.1.</w:t>
      </w:r>
      <w:r w:rsidRPr="00BD3CEC">
        <w:rPr>
          <w:rFonts w:ascii="Times New Roman" w:hAnsi="Times New Roman" w:cs="Times New Roman"/>
          <w:sz w:val="28"/>
          <w:szCs w:val="28"/>
        </w:rPr>
        <w:tab/>
        <w:t>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ограничивается.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3.2.</w:t>
      </w:r>
      <w:r w:rsidRPr="00BD3CEC">
        <w:rPr>
          <w:rFonts w:ascii="Times New Roman" w:hAnsi="Times New Roman" w:cs="Times New Roman"/>
          <w:sz w:val="28"/>
          <w:szCs w:val="28"/>
        </w:rPr>
        <w:tab/>
        <w:t>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3.3.</w:t>
      </w:r>
      <w:r w:rsidRPr="00BD3CEC">
        <w:rPr>
          <w:rFonts w:ascii="Times New Roman" w:hAnsi="Times New Roman" w:cs="Times New Roman"/>
          <w:sz w:val="28"/>
          <w:szCs w:val="28"/>
        </w:rPr>
        <w:tab/>
        <w:t>Лица, ответственные в соответствии с Законом Республики Татарстан от 3 ноября 2015 года № 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указанных сведений, организуют взаимодействие (по согласованию) с органами местного 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5E227C" w:rsidRDefault="006C20B3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27C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порядка ведения реестров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D92725" w:rsidRDefault="006C20B3" w:rsidP="00D92725">
      <w:pPr>
        <w:pStyle w:val="4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 xml:space="preserve">4.1. Глава </w:t>
      </w:r>
      <w:proofErr w:type="spellStart"/>
      <w:r w:rsidR="00F53FE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53FEB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и иные уполномоченные лица, указанные в пунктах 1.5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00" w:lineRule="exact"/>
        <w:jc w:val="both"/>
      </w:pPr>
    </w:p>
    <w:p w:rsidR="006C20B3" w:rsidRDefault="006C20B3" w:rsidP="00D905CD">
      <w:pPr>
        <w:pStyle w:val="40"/>
        <w:shd w:val="clear" w:color="auto" w:fill="auto"/>
        <w:spacing w:before="0" w:line="200" w:lineRule="exact"/>
        <w:jc w:val="both"/>
      </w:pPr>
    </w:p>
    <w:p w:rsidR="006C20B3" w:rsidRDefault="006C20B3" w:rsidP="00D905CD">
      <w:pPr>
        <w:pStyle w:val="20"/>
        <w:tabs>
          <w:tab w:val="left" w:pos="3180"/>
        </w:tabs>
        <w:ind w:right="-454"/>
        <w:jc w:val="left"/>
        <w:rPr>
          <w:b/>
          <w:bCs/>
          <w:sz w:val="28"/>
          <w:szCs w:val="28"/>
          <w:lang w:eastAsia="en-US"/>
        </w:rPr>
      </w:pPr>
    </w:p>
    <w:p w:rsidR="006C20B3" w:rsidRDefault="006C20B3" w:rsidP="00D905CD">
      <w:pPr>
        <w:pStyle w:val="20"/>
        <w:ind w:right="-454"/>
        <w:rPr>
          <w:b/>
          <w:bCs/>
          <w:sz w:val="28"/>
          <w:szCs w:val="28"/>
          <w:lang w:eastAsia="en-US"/>
        </w:rPr>
        <w:sectPr w:rsidR="006C20B3" w:rsidSect="00230B11">
          <w:headerReference w:type="default" r:id="rId8"/>
          <w:pgSz w:w="11909" w:h="16840"/>
          <w:pgMar w:top="426" w:right="567" w:bottom="1134" w:left="1134" w:header="0" w:footer="6" w:gutter="0"/>
          <w:cols w:space="720"/>
          <w:noEndnote/>
          <w:docGrid w:linePitch="360"/>
        </w:sectPr>
      </w:pPr>
    </w:p>
    <w:p w:rsidR="006C20B3" w:rsidRPr="00D92725" w:rsidRDefault="006C20B3" w:rsidP="00D9272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  <w:sectPr w:rsidR="006C20B3" w:rsidRPr="00D92725" w:rsidSect="00E8705C">
          <w:type w:val="continuous"/>
          <w:pgSz w:w="11909" w:h="16840"/>
          <w:pgMar w:top="1134" w:right="567" w:bottom="1134" w:left="1134" w:header="0" w:footer="6" w:gutter="0"/>
          <w:cols w:space="720"/>
          <w:noEndnote/>
          <w:docGrid w:linePitch="360"/>
        </w:sectPr>
      </w:pPr>
      <w:r>
        <w:lastRenderedPageBreak/>
        <w:t>При</w:t>
      </w:r>
    </w:p>
    <w:p w:rsidR="006C20B3" w:rsidRDefault="006C20B3" w:rsidP="00187495">
      <w:pPr>
        <w:pStyle w:val="20"/>
        <w:ind w:right="-454"/>
        <w:jc w:val="left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6629AF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C20B3" w:rsidRDefault="006C20B3" w:rsidP="006629AF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FEB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="00F53FEB">
        <w:rPr>
          <w:rFonts w:ascii="Times New Roman" w:hAnsi="Times New Roman" w:cs="Times New Roman"/>
          <w:sz w:val="24"/>
          <w:szCs w:val="24"/>
        </w:rPr>
        <w:t xml:space="preserve"> </w:t>
      </w:r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C3B89">
        <w:rPr>
          <w:rFonts w:ascii="Times New Roman" w:hAnsi="Times New Roman" w:cs="Times New Roman"/>
          <w:sz w:val="24"/>
          <w:szCs w:val="24"/>
        </w:rPr>
        <w:t xml:space="preserve"> 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9C3B89"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 xml:space="preserve">Республики Татарстан (утв. </w:t>
      </w:r>
      <w:r w:rsidRPr="00AC3DC4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F53FEB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="00F53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C3B89">
        <w:rPr>
          <w:rFonts w:ascii="Times New Roman" w:hAnsi="Times New Roman" w:cs="Times New Roman"/>
          <w:sz w:val="24"/>
          <w:szCs w:val="24"/>
        </w:rPr>
        <w:t>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6C20B3" w:rsidRPr="00C06244" w:rsidRDefault="006C20B3" w:rsidP="006629A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Default="006C20B3" w:rsidP="00D905CD">
      <w:pPr>
        <w:pStyle w:val="20"/>
        <w:ind w:right="-454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D905CD">
      <w:pPr>
        <w:pStyle w:val="20"/>
        <w:ind w:right="-454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6629AF">
      <w:pPr>
        <w:pStyle w:val="20"/>
        <w:ind w:right="-454"/>
        <w:jc w:val="right"/>
        <w:rPr>
          <w:b/>
          <w:bCs/>
          <w:sz w:val="28"/>
          <w:szCs w:val="28"/>
          <w:lang w:eastAsia="en-US"/>
        </w:rPr>
      </w:pPr>
    </w:p>
    <w:p w:rsidR="006C20B3" w:rsidRDefault="006C20B3" w:rsidP="00D905CD">
      <w:pPr>
        <w:pStyle w:val="20"/>
        <w:ind w:right="-454"/>
        <w:rPr>
          <w:b/>
          <w:bCs/>
          <w:sz w:val="28"/>
          <w:szCs w:val="28"/>
          <w:lang w:eastAsia="en-US"/>
        </w:rPr>
      </w:pPr>
    </w:p>
    <w:p w:rsidR="006C20B3" w:rsidRPr="00097922" w:rsidRDefault="006C20B3" w:rsidP="00D905CD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097922">
        <w:rPr>
          <w:b/>
          <w:bCs/>
          <w:sz w:val="28"/>
          <w:szCs w:val="28"/>
          <w:lang w:eastAsia="en-US"/>
        </w:rPr>
        <w:t>РЕЕСТР</w:t>
      </w:r>
    </w:p>
    <w:p w:rsidR="006C20B3" w:rsidRPr="00C36AC5" w:rsidRDefault="006C20B3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мун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иципальных нормативных правовых </w:t>
      </w: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актов (решений)</w:t>
      </w:r>
    </w:p>
    <w:p w:rsidR="006C20B3" w:rsidRPr="00C36AC5" w:rsidRDefault="006C20B3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Совета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AC3DC4" w:rsidRPr="00AC3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FEB">
        <w:rPr>
          <w:rFonts w:ascii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 w:rsidR="00F53F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сельского поселения </w:t>
      </w:r>
      <w:r w:rsidR="009C3B89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Дрожжановского</w:t>
      </w: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муниципального района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6C20B3" w:rsidRPr="00C36AC5" w:rsidRDefault="006C20B3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tbl>
      <w:tblPr>
        <w:tblW w:w="153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869"/>
        <w:gridCol w:w="720"/>
        <w:gridCol w:w="6721"/>
        <w:gridCol w:w="2792"/>
        <w:gridCol w:w="3270"/>
      </w:tblGrid>
      <w:tr w:rsidR="006C20B3" w:rsidRPr="00F5493A">
        <w:trPr>
          <w:trHeight w:hRule="exact" w:val="747"/>
        </w:trPr>
        <w:tc>
          <w:tcPr>
            <w:tcW w:w="948" w:type="dxa"/>
          </w:tcPr>
          <w:p w:rsidR="006C20B3" w:rsidRPr="001A7E22" w:rsidRDefault="006C20B3" w:rsidP="00EF3F37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spacing w:before="1"/>
              <w:ind w:left="2428" w:right="258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акта</w:t>
            </w:r>
            <w:proofErr w:type="spellEnd"/>
          </w:p>
        </w:tc>
        <w:tc>
          <w:tcPr>
            <w:tcW w:w="2792" w:type="dxa"/>
          </w:tcPr>
          <w:p w:rsidR="006C20B3" w:rsidRPr="001A7E22" w:rsidRDefault="006C20B3" w:rsidP="00EF3F37">
            <w:pPr>
              <w:ind w:left="-39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Источник и дата официального опубликования (обнародования</w:t>
            </w: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70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spacing w:before="1"/>
              <w:ind w:left="289" w:right="14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</w:t>
            </w: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ме</w:t>
            </w: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чания</w:t>
            </w:r>
            <w:proofErr w:type="spellEnd"/>
          </w:p>
        </w:tc>
      </w:tr>
      <w:tr w:rsidR="006C20B3" w:rsidRPr="00F5493A">
        <w:trPr>
          <w:trHeight w:hRule="exact" w:val="264"/>
        </w:trPr>
        <w:tc>
          <w:tcPr>
            <w:tcW w:w="15320" w:type="dxa"/>
            <w:gridSpan w:val="6"/>
            <w:shd w:val="clear" w:color="auto" w:fill="FFFF00"/>
          </w:tcPr>
          <w:p w:rsidR="006C20B3" w:rsidRPr="001A7E22" w:rsidRDefault="006C20B3" w:rsidP="00EF3F37">
            <w:pPr>
              <w:spacing w:line="252" w:lineRule="exact"/>
              <w:ind w:left="3120" w:right="6923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1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_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15320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4963"/>
              </w:tabs>
              <w:spacing w:line="252" w:lineRule="exact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  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15320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98"/>
              </w:tabs>
              <w:spacing w:line="252" w:lineRule="exact"/>
              <w:ind w:left="553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 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C20B3" w:rsidRDefault="006C20B3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C20B3" w:rsidRDefault="006C20B3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C20B3" w:rsidRDefault="006C20B3" w:rsidP="0018749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C20B3" w:rsidRDefault="006C20B3" w:rsidP="0018749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FEB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="00F53FEB">
        <w:rPr>
          <w:rFonts w:ascii="Times New Roman" w:hAnsi="Times New Roman" w:cs="Times New Roman"/>
          <w:sz w:val="24"/>
          <w:szCs w:val="24"/>
        </w:rPr>
        <w:t xml:space="preserve"> </w:t>
      </w:r>
      <w:r w:rsidRPr="00AC3DC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C3B89" w:rsidRPr="00AC3DC4">
        <w:rPr>
          <w:rFonts w:ascii="Times New Roman" w:hAnsi="Times New Roman" w:cs="Times New Roman"/>
          <w:sz w:val="24"/>
          <w:szCs w:val="24"/>
        </w:rPr>
        <w:t xml:space="preserve"> Дрожжановского</w:t>
      </w:r>
      <w:r w:rsidRPr="00AC3DC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9C3B89" w:rsidRPr="00AC3DC4">
        <w:rPr>
          <w:rFonts w:ascii="Times New Roman" w:hAnsi="Times New Roman" w:cs="Times New Roman"/>
          <w:sz w:val="24"/>
          <w:szCs w:val="24"/>
        </w:rPr>
        <w:t xml:space="preserve"> </w:t>
      </w:r>
      <w:r w:rsidRPr="00AC3DC4">
        <w:rPr>
          <w:rFonts w:ascii="Times New Roman" w:hAnsi="Times New Roman" w:cs="Times New Roman"/>
          <w:sz w:val="24"/>
          <w:szCs w:val="24"/>
        </w:rPr>
        <w:t xml:space="preserve">Республики Татарстан (утв. решением Совета </w:t>
      </w:r>
      <w:proofErr w:type="spellStart"/>
      <w:r w:rsidR="00F53FEB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="00F53FEB">
        <w:rPr>
          <w:rFonts w:ascii="Times New Roman" w:hAnsi="Times New Roman" w:cs="Times New Roman"/>
          <w:sz w:val="24"/>
          <w:szCs w:val="24"/>
        </w:rPr>
        <w:t xml:space="preserve"> </w:t>
      </w:r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4"/>
          <w:szCs w:val="24"/>
        </w:rPr>
        <w:t>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36AC5" w:rsidRDefault="006C20B3" w:rsidP="00D905CD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РЕЕСТР</w:t>
      </w:r>
    </w:p>
    <w:p w:rsidR="006C20B3" w:rsidRPr="00C36AC5" w:rsidRDefault="006C20B3" w:rsidP="00D905CD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оформленных в виде муниципальных нормативных правовых актов решений, принятых </w:t>
      </w:r>
    </w:p>
    <w:p w:rsidR="006C20B3" w:rsidRPr="00C36AC5" w:rsidRDefault="006C20B3" w:rsidP="00D905CD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на местных референдумах в </w:t>
      </w:r>
      <w:proofErr w:type="spellStart"/>
      <w:r w:rsidR="00F53FEB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Большецильнинском</w:t>
      </w:r>
      <w:proofErr w:type="spellEnd"/>
      <w:r w:rsidR="00F53FEB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934F4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сельском поселении </w:t>
      </w:r>
      <w:r w:rsidR="009C3B89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Дрожжановского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район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6C20B3" w:rsidRDefault="006C20B3" w:rsidP="00D905CD">
      <w:pPr>
        <w:ind w:right="113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W w:w="149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382"/>
      </w:tblGrid>
      <w:tr w:rsidR="006C20B3" w:rsidRPr="00C36AC5">
        <w:trPr>
          <w:trHeight w:hRule="exact" w:val="746"/>
        </w:trPr>
        <w:tc>
          <w:tcPr>
            <w:tcW w:w="559" w:type="dxa"/>
          </w:tcPr>
          <w:p w:rsidR="006C20B3" w:rsidRPr="001A7E22" w:rsidRDefault="006C20B3" w:rsidP="00EF3F37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6C20B3" w:rsidRPr="001A7E22" w:rsidRDefault="006C20B3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382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ind w:left="1578" w:right="157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38"/>
              </w:tabs>
              <w:spacing w:line="252" w:lineRule="exact"/>
              <w:ind w:left="694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516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5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98"/>
              </w:tabs>
              <w:spacing w:line="252" w:lineRule="exact"/>
              <w:ind w:left="700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98"/>
              </w:tabs>
              <w:spacing w:line="252" w:lineRule="exact"/>
              <w:ind w:left="700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5934C9">
      <w:pPr>
        <w:pStyle w:val="20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6C20B3" w:rsidRDefault="006C20B3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C20B3" w:rsidRDefault="006C20B3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FEB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="00F53FEB">
        <w:rPr>
          <w:rFonts w:ascii="Times New Roman" w:hAnsi="Times New Roman" w:cs="Times New Roman"/>
          <w:sz w:val="24"/>
          <w:szCs w:val="24"/>
        </w:rPr>
        <w:t xml:space="preserve"> </w:t>
      </w:r>
      <w:r w:rsidRPr="00934F4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C3B89" w:rsidRPr="00934F4C">
        <w:rPr>
          <w:rFonts w:ascii="Times New Roman" w:hAnsi="Times New Roman" w:cs="Times New Roman"/>
          <w:sz w:val="24"/>
          <w:szCs w:val="24"/>
        </w:rPr>
        <w:t>Дрожжановского</w:t>
      </w:r>
      <w:r w:rsidRPr="00934F4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(утв. решением Совета </w:t>
      </w:r>
      <w:proofErr w:type="spellStart"/>
      <w:r w:rsidR="00F53FEB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="00F53FEB">
        <w:rPr>
          <w:rFonts w:ascii="Times New Roman" w:hAnsi="Times New Roman" w:cs="Times New Roman"/>
          <w:sz w:val="24"/>
          <w:szCs w:val="24"/>
        </w:rPr>
        <w:t xml:space="preserve"> </w:t>
      </w:r>
      <w:r w:rsidR="00934F4C" w:rsidRPr="00E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4"/>
          <w:szCs w:val="24"/>
        </w:rPr>
        <w:t>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36AC5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>ЕЕСТР</w:t>
      </w:r>
    </w:p>
    <w:p w:rsidR="006C20B3" w:rsidRPr="00C36AC5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</w:t>
      </w:r>
      <w:r w:rsidR="00934F4C">
        <w:rPr>
          <w:rFonts w:ascii="Times New Roman" w:hAnsi="Times New Roman" w:cs="Times New Roman"/>
          <w:b/>
          <w:bCs/>
          <w:sz w:val="28"/>
          <w:szCs w:val="28"/>
        </w:rPr>
        <w:t xml:space="preserve"> Главы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3FEB">
        <w:rPr>
          <w:rFonts w:ascii="Times New Roman" w:hAnsi="Times New Roman" w:cs="Times New Roman"/>
          <w:b/>
          <w:bCs/>
          <w:sz w:val="28"/>
          <w:szCs w:val="28"/>
        </w:rPr>
        <w:t>Большецильнинского</w:t>
      </w:r>
      <w:proofErr w:type="spellEnd"/>
      <w:r w:rsidR="00934F4C" w:rsidRPr="00934F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9C3B89">
        <w:rPr>
          <w:rFonts w:ascii="Times New Roman" w:hAnsi="Times New Roman" w:cs="Times New Roman"/>
          <w:b/>
          <w:bCs/>
          <w:sz w:val="28"/>
          <w:szCs w:val="28"/>
        </w:rPr>
        <w:t>Дрожжановского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524"/>
      </w:tblGrid>
      <w:tr w:rsidR="006C20B3" w:rsidRPr="00C36AC5">
        <w:trPr>
          <w:trHeight w:hRule="exact" w:val="746"/>
        </w:trPr>
        <w:tc>
          <w:tcPr>
            <w:tcW w:w="559" w:type="dxa"/>
          </w:tcPr>
          <w:p w:rsidR="006C20B3" w:rsidRPr="001A7E22" w:rsidRDefault="006C20B3" w:rsidP="00EF3F37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6C20B3" w:rsidRPr="001A7E22" w:rsidRDefault="006C20B3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524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ind w:left="1837" w:right="183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6C20B3" w:rsidRPr="00C36AC5">
        <w:trPr>
          <w:trHeight w:hRule="exact" w:val="263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697"/>
              </w:tabs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49" w:lineRule="exact"/>
              <w:ind w:right="6806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line="252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5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52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line="252" w:lineRule="exact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proofErr w:type="spellEnd"/>
            <w:r w:rsidR="009C3B8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before="1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D905CD">
      <w:pPr>
        <w:pStyle w:val="20"/>
        <w:spacing w:line="240" w:lineRule="auto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6C20B3" w:rsidRDefault="006C20B3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</w:p>
    <w:p w:rsidR="006C20B3" w:rsidRDefault="00F53FEB" w:rsidP="005934C9">
      <w:pPr>
        <w:pStyle w:val="20"/>
        <w:ind w:left="11328" w:right="-45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C20B3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6C20B3" w:rsidRPr="005934C9" w:rsidRDefault="006C20B3" w:rsidP="005934C9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FEB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Pr="00934F4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C3B89" w:rsidRPr="00934F4C">
        <w:rPr>
          <w:rFonts w:ascii="Times New Roman" w:hAnsi="Times New Roman" w:cs="Times New Roman"/>
          <w:sz w:val="24"/>
          <w:szCs w:val="24"/>
        </w:rPr>
        <w:t>Дрожжановского</w:t>
      </w:r>
      <w:r w:rsidRPr="00934F4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(утв. решением Совета </w:t>
      </w:r>
      <w:proofErr w:type="spellStart"/>
      <w:r w:rsidR="00F53FEB">
        <w:rPr>
          <w:rFonts w:ascii="Times New Roman" w:hAnsi="Times New Roman" w:cs="Times New Roman"/>
          <w:sz w:val="24"/>
          <w:szCs w:val="24"/>
        </w:rPr>
        <w:t>Большецильнинского</w:t>
      </w:r>
      <w:proofErr w:type="spellEnd"/>
      <w:r w:rsidR="00F53FEB">
        <w:rPr>
          <w:rFonts w:ascii="Times New Roman" w:hAnsi="Times New Roman" w:cs="Times New Roman"/>
          <w:sz w:val="24"/>
          <w:szCs w:val="24"/>
        </w:rPr>
        <w:t xml:space="preserve"> </w:t>
      </w:r>
      <w:r w:rsidR="00934F4C" w:rsidRPr="00E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4"/>
          <w:szCs w:val="24"/>
        </w:rPr>
        <w:t>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36AC5" w:rsidRDefault="006C20B3" w:rsidP="00D905CD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 w:rsidR="006C20B3" w:rsidRDefault="00F53FEB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Большецильнинского</w:t>
      </w:r>
      <w:r w:rsidR="006C20B3" w:rsidRPr="00934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0B3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9C3B89">
        <w:rPr>
          <w:rFonts w:ascii="Times New Roman" w:hAnsi="Times New Roman" w:cs="Times New Roman"/>
          <w:b/>
          <w:bCs/>
          <w:sz w:val="28"/>
          <w:szCs w:val="28"/>
        </w:rPr>
        <w:t>Дрожжановского</w:t>
      </w:r>
      <w:r w:rsidR="006C20B3"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524"/>
      </w:tblGrid>
      <w:tr w:rsidR="006C20B3" w:rsidRPr="00C36AC5">
        <w:trPr>
          <w:trHeight w:hRule="exact" w:val="747"/>
        </w:trPr>
        <w:tc>
          <w:tcPr>
            <w:tcW w:w="559" w:type="dxa"/>
          </w:tcPr>
          <w:p w:rsidR="006C20B3" w:rsidRPr="001A7E22" w:rsidRDefault="006C20B3" w:rsidP="00EF3F37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6C20B3" w:rsidRPr="001A7E22" w:rsidRDefault="006C20B3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524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ind w:left="1837" w:right="183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697"/>
              </w:tabs>
              <w:spacing w:line="252" w:lineRule="exact"/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before="1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195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line="252" w:lineRule="exact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19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52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19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line="252" w:lineRule="exact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19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D905CD">
      <w:pPr>
        <w:pStyle w:val="40"/>
        <w:shd w:val="clear" w:color="auto" w:fill="auto"/>
        <w:spacing w:before="0" w:line="240" w:lineRule="auto"/>
      </w:pPr>
    </w:p>
    <w:sectPr w:rsidR="006C20B3" w:rsidSect="00D92725">
      <w:type w:val="continuous"/>
      <w:pgSz w:w="16840" w:h="11909" w:orient="landscape"/>
      <w:pgMar w:top="567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08" w:rsidRDefault="00572A08">
      <w:r>
        <w:separator/>
      </w:r>
    </w:p>
  </w:endnote>
  <w:endnote w:type="continuationSeparator" w:id="0">
    <w:p w:rsidR="00572A08" w:rsidRDefault="0057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08" w:rsidRDefault="00572A08"/>
  </w:footnote>
  <w:footnote w:type="continuationSeparator" w:id="0">
    <w:p w:rsidR="00572A08" w:rsidRDefault="00572A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B3" w:rsidRDefault="006C20B3">
    <w:pPr>
      <w:pStyle w:val="a4"/>
    </w:pPr>
  </w:p>
  <w:p w:rsidR="006C20B3" w:rsidRDefault="006C20B3">
    <w:pPr>
      <w:pStyle w:val="a4"/>
    </w:pPr>
  </w:p>
  <w:p w:rsidR="006C20B3" w:rsidRDefault="006C20B3">
    <w:pPr>
      <w:pStyle w:val="a4"/>
    </w:pPr>
  </w:p>
  <w:p w:rsidR="006C20B3" w:rsidRDefault="006C20B3" w:rsidP="001D4A0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7F2F"/>
    <w:multiLevelType w:val="hybridMultilevel"/>
    <w:tmpl w:val="9290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12"/>
    <w:rsid w:val="00006117"/>
    <w:rsid w:val="00026968"/>
    <w:rsid w:val="0007077E"/>
    <w:rsid w:val="00093052"/>
    <w:rsid w:val="000978F6"/>
    <w:rsid w:val="00097922"/>
    <w:rsid w:val="000A216D"/>
    <w:rsid w:val="000B0EBC"/>
    <w:rsid w:val="000D47C7"/>
    <w:rsid w:val="000D7A9F"/>
    <w:rsid w:val="000E16BD"/>
    <w:rsid w:val="001076FB"/>
    <w:rsid w:val="001128AC"/>
    <w:rsid w:val="001270EE"/>
    <w:rsid w:val="0014718F"/>
    <w:rsid w:val="00157D2C"/>
    <w:rsid w:val="00162582"/>
    <w:rsid w:val="001766A4"/>
    <w:rsid w:val="00187495"/>
    <w:rsid w:val="0019180E"/>
    <w:rsid w:val="001A1AE1"/>
    <w:rsid w:val="001A58E6"/>
    <w:rsid w:val="001A7E22"/>
    <w:rsid w:val="001D4A09"/>
    <w:rsid w:val="00230B11"/>
    <w:rsid w:val="00245E25"/>
    <w:rsid w:val="00255B56"/>
    <w:rsid w:val="002E00ED"/>
    <w:rsid w:val="002E57B1"/>
    <w:rsid w:val="002E6F49"/>
    <w:rsid w:val="002F3A0B"/>
    <w:rsid w:val="00300891"/>
    <w:rsid w:val="0030358C"/>
    <w:rsid w:val="00303F5F"/>
    <w:rsid w:val="003110D5"/>
    <w:rsid w:val="0033489D"/>
    <w:rsid w:val="00374778"/>
    <w:rsid w:val="003F6DB4"/>
    <w:rsid w:val="0043194A"/>
    <w:rsid w:val="00452018"/>
    <w:rsid w:val="00453BBE"/>
    <w:rsid w:val="0046742D"/>
    <w:rsid w:val="0047170E"/>
    <w:rsid w:val="004720ED"/>
    <w:rsid w:val="00492A99"/>
    <w:rsid w:val="004B1851"/>
    <w:rsid w:val="004B5DAD"/>
    <w:rsid w:val="004D42D8"/>
    <w:rsid w:val="004E446F"/>
    <w:rsid w:val="005064ED"/>
    <w:rsid w:val="005131B4"/>
    <w:rsid w:val="00572A08"/>
    <w:rsid w:val="005934C9"/>
    <w:rsid w:val="00595CFF"/>
    <w:rsid w:val="005C6C05"/>
    <w:rsid w:val="005E227C"/>
    <w:rsid w:val="00643FCE"/>
    <w:rsid w:val="006541D1"/>
    <w:rsid w:val="006629AF"/>
    <w:rsid w:val="00663DD6"/>
    <w:rsid w:val="006A165B"/>
    <w:rsid w:val="006A7A80"/>
    <w:rsid w:val="006C20B3"/>
    <w:rsid w:val="006C29B3"/>
    <w:rsid w:val="006F0437"/>
    <w:rsid w:val="006F2450"/>
    <w:rsid w:val="006F4350"/>
    <w:rsid w:val="006F5633"/>
    <w:rsid w:val="006F633D"/>
    <w:rsid w:val="00735B31"/>
    <w:rsid w:val="00764444"/>
    <w:rsid w:val="0077796D"/>
    <w:rsid w:val="00785CCB"/>
    <w:rsid w:val="00792904"/>
    <w:rsid w:val="0079761B"/>
    <w:rsid w:val="007A7B9E"/>
    <w:rsid w:val="007D2773"/>
    <w:rsid w:val="007D367C"/>
    <w:rsid w:val="007D7C31"/>
    <w:rsid w:val="00825254"/>
    <w:rsid w:val="008266BD"/>
    <w:rsid w:val="008432CD"/>
    <w:rsid w:val="00847040"/>
    <w:rsid w:val="00883683"/>
    <w:rsid w:val="008C119F"/>
    <w:rsid w:val="00925AEC"/>
    <w:rsid w:val="00926BAE"/>
    <w:rsid w:val="00934F4C"/>
    <w:rsid w:val="00945CEA"/>
    <w:rsid w:val="009507E5"/>
    <w:rsid w:val="00992C0C"/>
    <w:rsid w:val="009C3B89"/>
    <w:rsid w:val="009C4F04"/>
    <w:rsid w:val="009C5EEA"/>
    <w:rsid w:val="009D4469"/>
    <w:rsid w:val="009F1728"/>
    <w:rsid w:val="009F28A8"/>
    <w:rsid w:val="00A37784"/>
    <w:rsid w:val="00A37B9B"/>
    <w:rsid w:val="00A523B1"/>
    <w:rsid w:val="00A637EF"/>
    <w:rsid w:val="00AA2ED6"/>
    <w:rsid w:val="00AB7A2C"/>
    <w:rsid w:val="00AC3DC4"/>
    <w:rsid w:val="00AC7976"/>
    <w:rsid w:val="00AE10BB"/>
    <w:rsid w:val="00AF7284"/>
    <w:rsid w:val="00B0579B"/>
    <w:rsid w:val="00B0792F"/>
    <w:rsid w:val="00B33253"/>
    <w:rsid w:val="00B44E19"/>
    <w:rsid w:val="00B457C7"/>
    <w:rsid w:val="00B6125C"/>
    <w:rsid w:val="00B65AD5"/>
    <w:rsid w:val="00B94B42"/>
    <w:rsid w:val="00B95550"/>
    <w:rsid w:val="00BC4D1B"/>
    <w:rsid w:val="00BD3CEC"/>
    <w:rsid w:val="00BF5250"/>
    <w:rsid w:val="00C06244"/>
    <w:rsid w:val="00C1668D"/>
    <w:rsid w:val="00C251E2"/>
    <w:rsid w:val="00C36AC5"/>
    <w:rsid w:val="00C44E3B"/>
    <w:rsid w:val="00C5305F"/>
    <w:rsid w:val="00C56272"/>
    <w:rsid w:val="00C83E16"/>
    <w:rsid w:val="00C84A29"/>
    <w:rsid w:val="00CC1167"/>
    <w:rsid w:val="00D21AC3"/>
    <w:rsid w:val="00D64B71"/>
    <w:rsid w:val="00D65253"/>
    <w:rsid w:val="00D7527C"/>
    <w:rsid w:val="00D82C4C"/>
    <w:rsid w:val="00D905CD"/>
    <w:rsid w:val="00D92725"/>
    <w:rsid w:val="00DB1412"/>
    <w:rsid w:val="00DC5DC1"/>
    <w:rsid w:val="00DC741A"/>
    <w:rsid w:val="00DE379E"/>
    <w:rsid w:val="00DE6336"/>
    <w:rsid w:val="00DF6C2A"/>
    <w:rsid w:val="00E11A51"/>
    <w:rsid w:val="00E17D04"/>
    <w:rsid w:val="00E72C3C"/>
    <w:rsid w:val="00E84CA6"/>
    <w:rsid w:val="00E8705C"/>
    <w:rsid w:val="00EA65C1"/>
    <w:rsid w:val="00EB45ED"/>
    <w:rsid w:val="00EF3F37"/>
    <w:rsid w:val="00EF6B0E"/>
    <w:rsid w:val="00EF6D12"/>
    <w:rsid w:val="00F23E8D"/>
    <w:rsid w:val="00F275D4"/>
    <w:rsid w:val="00F476B7"/>
    <w:rsid w:val="00F53FEB"/>
    <w:rsid w:val="00F5493A"/>
    <w:rsid w:val="00F54B0B"/>
    <w:rsid w:val="00F6332D"/>
    <w:rsid w:val="00F76933"/>
    <w:rsid w:val="00F879DF"/>
    <w:rsid w:val="00F94AD1"/>
    <w:rsid w:val="00F95C5E"/>
    <w:rsid w:val="00F966D2"/>
    <w:rsid w:val="00FA1334"/>
    <w:rsid w:val="00FD0BB8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B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76B7"/>
    <w:rPr>
      <w:color w:val="auto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2Exact">
    <w:name w:val="Основной текст (2) Exact"/>
    <w:basedOn w:val="a0"/>
    <w:uiPriority w:val="99"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3Exact">
    <w:name w:val="Основной текст (3) Exact"/>
    <w:basedOn w:val="a0"/>
    <w:uiPriority w:val="99"/>
    <w:rsid w:val="00F476B7"/>
    <w:rPr>
      <w:rFonts w:ascii="Century Schoolbook" w:hAnsi="Century Schoolbook" w:cs="Century Schoolbook"/>
      <w:sz w:val="16"/>
      <w:szCs w:val="16"/>
      <w:u w:val="none"/>
    </w:rPr>
  </w:style>
  <w:style w:type="character" w:customStyle="1" w:styleId="2FranklinGothicBook">
    <w:name w:val="Основной текст (2) + Franklin Gothic Book"/>
    <w:aliases w:val="9,5 pt,Курсив,Интервал 0 pt"/>
    <w:basedOn w:val="2"/>
    <w:uiPriority w:val="99"/>
    <w:rsid w:val="00F476B7"/>
    <w:rPr>
      <w:rFonts w:ascii="Franklin Gothic Book" w:hAnsi="Franklin Gothic Book" w:cs="Franklin Gothic Book"/>
      <w:i/>
      <w:iCs/>
      <w:color w:val="000000"/>
      <w:spacing w:val="10"/>
      <w:w w:val="100"/>
      <w:position w:val="0"/>
      <w:sz w:val="19"/>
      <w:szCs w:val="19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F476B7"/>
    <w:rPr>
      <w:rFonts w:ascii="Century Schoolbook" w:hAnsi="Century Schoolbook" w:cs="Century Schoolbook"/>
      <w:sz w:val="16"/>
      <w:szCs w:val="16"/>
      <w:u w:val="none"/>
      <w:lang w:val="en-US" w:eastAsia="en-US"/>
    </w:rPr>
  </w:style>
  <w:style w:type="character" w:customStyle="1" w:styleId="39pt">
    <w:name w:val="Основной текст (3) + 9 pt"/>
    <w:basedOn w:val="3"/>
    <w:uiPriority w:val="99"/>
    <w:rsid w:val="00F476B7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F476B7"/>
    <w:rPr>
      <w:rFonts w:ascii="Franklin Gothic Book" w:hAnsi="Franklin Gothic Book" w:cs="Franklin Gothic Book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rsid w:val="00F476B7"/>
    <w:pPr>
      <w:shd w:val="clear" w:color="auto" w:fill="FFFFFF"/>
      <w:spacing w:line="240" w:lineRule="exact"/>
      <w:jc w:val="center"/>
    </w:pPr>
    <w:rPr>
      <w:rFonts w:ascii="Century Schoolbook" w:hAnsi="Century Schoolbook" w:cs="Century Schoolbook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F476B7"/>
    <w:pPr>
      <w:shd w:val="clear" w:color="auto" w:fill="FFFFFF"/>
      <w:spacing w:before="180" w:after="360" w:line="240" w:lineRule="atLeast"/>
    </w:pPr>
    <w:rPr>
      <w:rFonts w:ascii="Century Schoolbook" w:hAnsi="Century Schoolbook" w:cs="Century Schoolbook"/>
      <w:sz w:val="16"/>
      <w:szCs w:val="16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rsid w:val="00F476B7"/>
    <w:pPr>
      <w:shd w:val="clear" w:color="auto" w:fill="FFFFFF"/>
      <w:spacing w:before="300" w:line="240" w:lineRule="atLeast"/>
    </w:pPr>
    <w:rPr>
      <w:rFonts w:ascii="Franklin Gothic Book" w:hAnsi="Franklin Gothic Book" w:cs="Franklin Gothic Book"/>
      <w:sz w:val="20"/>
      <w:szCs w:val="20"/>
    </w:rPr>
  </w:style>
  <w:style w:type="paragraph" w:styleId="a4">
    <w:name w:val="header"/>
    <w:basedOn w:val="a"/>
    <w:link w:val="a5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26968"/>
    <w:rPr>
      <w:color w:val="000000"/>
    </w:rPr>
  </w:style>
  <w:style w:type="paragraph" w:styleId="a6">
    <w:name w:val="footer"/>
    <w:basedOn w:val="a"/>
    <w:link w:val="a7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26968"/>
    <w:rPr>
      <w:color w:val="000000"/>
    </w:rPr>
  </w:style>
  <w:style w:type="paragraph" w:styleId="a8">
    <w:name w:val="Balloon Text"/>
    <w:basedOn w:val="a"/>
    <w:link w:val="a9"/>
    <w:uiPriority w:val="99"/>
    <w:semiHidden/>
    <w:rsid w:val="000061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6117"/>
    <w:rPr>
      <w:rFonts w:ascii="Segoe UI" w:hAnsi="Segoe UI" w:cs="Segoe UI"/>
      <w:color w:val="000000"/>
      <w:sz w:val="18"/>
      <w:szCs w:val="18"/>
    </w:rPr>
  </w:style>
  <w:style w:type="character" w:customStyle="1" w:styleId="blk1">
    <w:name w:val="blk1"/>
    <w:basedOn w:val="a0"/>
    <w:uiPriority w:val="99"/>
    <w:rsid w:val="00FF09C6"/>
  </w:style>
  <w:style w:type="character" w:customStyle="1" w:styleId="ep2">
    <w:name w:val="ep2"/>
    <w:basedOn w:val="a0"/>
    <w:uiPriority w:val="99"/>
    <w:rsid w:val="00FF09C6"/>
    <w:rPr>
      <w:color w:val="000000"/>
      <w:shd w:val="clear" w:color="auto" w:fill="auto"/>
    </w:rPr>
  </w:style>
  <w:style w:type="character" w:styleId="aa">
    <w:name w:val="annotation reference"/>
    <w:basedOn w:val="a0"/>
    <w:uiPriority w:val="99"/>
    <w:semiHidden/>
    <w:rsid w:val="00B332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3325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B33253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3325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33253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B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76B7"/>
    <w:rPr>
      <w:color w:val="auto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2Exact">
    <w:name w:val="Основной текст (2) Exact"/>
    <w:basedOn w:val="a0"/>
    <w:uiPriority w:val="99"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3Exact">
    <w:name w:val="Основной текст (3) Exact"/>
    <w:basedOn w:val="a0"/>
    <w:uiPriority w:val="99"/>
    <w:rsid w:val="00F476B7"/>
    <w:rPr>
      <w:rFonts w:ascii="Century Schoolbook" w:hAnsi="Century Schoolbook" w:cs="Century Schoolbook"/>
      <w:sz w:val="16"/>
      <w:szCs w:val="16"/>
      <w:u w:val="none"/>
    </w:rPr>
  </w:style>
  <w:style w:type="character" w:customStyle="1" w:styleId="2FranklinGothicBook">
    <w:name w:val="Основной текст (2) + Franklin Gothic Book"/>
    <w:aliases w:val="9,5 pt,Курсив,Интервал 0 pt"/>
    <w:basedOn w:val="2"/>
    <w:uiPriority w:val="99"/>
    <w:rsid w:val="00F476B7"/>
    <w:rPr>
      <w:rFonts w:ascii="Franklin Gothic Book" w:hAnsi="Franklin Gothic Book" w:cs="Franklin Gothic Book"/>
      <w:i/>
      <w:iCs/>
      <w:color w:val="000000"/>
      <w:spacing w:val="10"/>
      <w:w w:val="100"/>
      <w:position w:val="0"/>
      <w:sz w:val="19"/>
      <w:szCs w:val="19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F476B7"/>
    <w:rPr>
      <w:rFonts w:ascii="Century Schoolbook" w:hAnsi="Century Schoolbook" w:cs="Century Schoolbook"/>
      <w:sz w:val="16"/>
      <w:szCs w:val="16"/>
      <w:u w:val="none"/>
      <w:lang w:val="en-US" w:eastAsia="en-US"/>
    </w:rPr>
  </w:style>
  <w:style w:type="character" w:customStyle="1" w:styleId="39pt">
    <w:name w:val="Основной текст (3) + 9 pt"/>
    <w:basedOn w:val="3"/>
    <w:uiPriority w:val="99"/>
    <w:rsid w:val="00F476B7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F476B7"/>
    <w:rPr>
      <w:rFonts w:ascii="Franklin Gothic Book" w:hAnsi="Franklin Gothic Book" w:cs="Franklin Gothic Book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rsid w:val="00F476B7"/>
    <w:pPr>
      <w:shd w:val="clear" w:color="auto" w:fill="FFFFFF"/>
      <w:spacing w:line="240" w:lineRule="exact"/>
      <w:jc w:val="center"/>
    </w:pPr>
    <w:rPr>
      <w:rFonts w:ascii="Century Schoolbook" w:hAnsi="Century Schoolbook" w:cs="Century Schoolbook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F476B7"/>
    <w:pPr>
      <w:shd w:val="clear" w:color="auto" w:fill="FFFFFF"/>
      <w:spacing w:before="180" w:after="360" w:line="240" w:lineRule="atLeast"/>
    </w:pPr>
    <w:rPr>
      <w:rFonts w:ascii="Century Schoolbook" w:hAnsi="Century Schoolbook" w:cs="Century Schoolbook"/>
      <w:sz w:val="16"/>
      <w:szCs w:val="16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rsid w:val="00F476B7"/>
    <w:pPr>
      <w:shd w:val="clear" w:color="auto" w:fill="FFFFFF"/>
      <w:spacing w:before="300" w:line="240" w:lineRule="atLeast"/>
    </w:pPr>
    <w:rPr>
      <w:rFonts w:ascii="Franklin Gothic Book" w:hAnsi="Franklin Gothic Book" w:cs="Franklin Gothic Book"/>
      <w:sz w:val="20"/>
      <w:szCs w:val="20"/>
    </w:rPr>
  </w:style>
  <w:style w:type="paragraph" w:styleId="a4">
    <w:name w:val="header"/>
    <w:basedOn w:val="a"/>
    <w:link w:val="a5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26968"/>
    <w:rPr>
      <w:color w:val="000000"/>
    </w:rPr>
  </w:style>
  <w:style w:type="paragraph" w:styleId="a6">
    <w:name w:val="footer"/>
    <w:basedOn w:val="a"/>
    <w:link w:val="a7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26968"/>
    <w:rPr>
      <w:color w:val="000000"/>
    </w:rPr>
  </w:style>
  <w:style w:type="paragraph" w:styleId="a8">
    <w:name w:val="Balloon Text"/>
    <w:basedOn w:val="a"/>
    <w:link w:val="a9"/>
    <w:uiPriority w:val="99"/>
    <w:semiHidden/>
    <w:rsid w:val="000061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6117"/>
    <w:rPr>
      <w:rFonts w:ascii="Segoe UI" w:hAnsi="Segoe UI" w:cs="Segoe UI"/>
      <w:color w:val="000000"/>
      <w:sz w:val="18"/>
      <w:szCs w:val="18"/>
    </w:rPr>
  </w:style>
  <w:style w:type="character" w:customStyle="1" w:styleId="blk1">
    <w:name w:val="blk1"/>
    <w:basedOn w:val="a0"/>
    <w:uiPriority w:val="99"/>
    <w:rsid w:val="00FF09C6"/>
  </w:style>
  <w:style w:type="character" w:customStyle="1" w:styleId="ep2">
    <w:name w:val="ep2"/>
    <w:basedOn w:val="a0"/>
    <w:uiPriority w:val="99"/>
    <w:rsid w:val="00FF09C6"/>
    <w:rPr>
      <w:color w:val="000000"/>
      <w:shd w:val="clear" w:color="auto" w:fill="auto"/>
    </w:rPr>
  </w:style>
  <w:style w:type="character" w:styleId="aa">
    <w:name w:val="annotation reference"/>
    <w:basedOn w:val="a0"/>
    <w:uiPriority w:val="99"/>
    <w:semiHidden/>
    <w:rsid w:val="00B332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3325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B33253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3325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3325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Секретарь</cp:lastModifiedBy>
  <cp:revision>22</cp:revision>
  <cp:lastPrinted>2017-11-30T05:42:00Z</cp:lastPrinted>
  <dcterms:created xsi:type="dcterms:W3CDTF">2017-10-31T06:34:00Z</dcterms:created>
  <dcterms:modified xsi:type="dcterms:W3CDTF">2017-12-01T07:50:00Z</dcterms:modified>
</cp:coreProperties>
</file>